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FA" w:rsidRPr="0075341E" w:rsidRDefault="00031FEA" w:rsidP="004D11A8">
      <w:pPr>
        <w:pStyle w:val="a3"/>
        <w:spacing w:line="276" w:lineRule="auto"/>
        <w:rPr>
          <w:szCs w:val="28"/>
        </w:rPr>
      </w:pPr>
      <w:r w:rsidRPr="00031FEA">
        <w:rPr>
          <w:szCs w:val="28"/>
        </w:rPr>
        <w:t>МОДУЛЬ</w:t>
      </w:r>
      <w:r w:rsidR="00C749FA" w:rsidRPr="0075341E">
        <w:rPr>
          <w:szCs w:val="28"/>
        </w:rPr>
        <w:t xml:space="preserve"> </w:t>
      </w:r>
      <w:r w:rsidR="00C749FA" w:rsidRPr="0075341E">
        <w:rPr>
          <w:szCs w:val="28"/>
          <w:lang w:val="en-US"/>
        </w:rPr>
        <w:t>III</w:t>
      </w:r>
      <w:r w:rsidR="00C749FA" w:rsidRPr="0075341E">
        <w:rPr>
          <w:szCs w:val="28"/>
        </w:rPr>
        <w:t>. ЭКОЛОГИЯ МИКРООРГАНИЗМОВ</w:t>
      </w:r>
    </w:p>
    <w:p w:rsidR="00C749FA" w:rsidRPr="0075341E" w:rsidRDefault="00C749FA" w:rsidP="004D11A8">
      <w:pPr>
        <w:pStyle w:val="a3"/>
        <w:spacing w:line="276" w:lineRule="auto"/>
        <w:rPr>
          <w:szCs w:val="28"/>
        </w:rPr>
      </w:pPr>
      <w:r w:rsidRPr="0075341E">
        <w:rPr>
          <w:szCs w:val="28"/>
        </w:rPr>
        <w:t>ТЕМА 3.1.</w:t>
      </w:r>
    </w:p>
    <w:p w:rsidR="003711C9" w:rsidRPr="0075341E" w:rsidRDefault="00696C36" w:rsidP="004D11A8">
      <w:pPr>
        <w:pStyle w:val="a3"/>
        <w:spacing w:line="276" w:lineRule="auto"/>
        <w:rPr>
          <w:szCs w:val="28"/>
        </w:rPr>
      </w:pPr>
      <w:r w:rsidRPr="0075341E">
        <w:rPr>
          <w:szCs w:val="28"/>
        </w:rPr>
        <w:t>МИКРОФЛОРА ОРГАНИЗМА ЧЕЛОВЕКА И ЕЕ ФУНКЦИИ. РАСПРОСТРАНЕНИЕ МИКРООРГАНИЗМОВ В ОКРУЖАЮЩЕЙ СРЕДЕ. САНИТАРНО-ПОКАЗАТЕЛЬНЫЕ МИКРО</w:t>
      </w:r>
      <w:r w:rsidR="00AE1E13">
        <w:rPr>
          <w:szCs w:val="28"/>
        </w:rPr>
        <w:t>ОРГАНИЗМЫ ВОДЫ, ВОЗДУХА И ПОЧВЫ</w:t>
      </w:r>
    </w:p>
    <w:p w:rsidR="003711C9" w:rsidRPr="0075341E" w:rsidRDefault="003711C9" w:rsidP="004D11A8">
      <w:pPr>
        <w:pStyle w:val="a5"/>
        <w:spacing w:line="276" w:lineRule="auto"/>
        <w:ind w:firstLine="0"/>
        <w:rPr>
          <w:b/>
          <w:bCs/>
          <w:szCs w:val="28"/>
        </w:rPr>
      </w:pPr>
      <w:r w:rsidRPr="0075341E">
        <w:rPr>
          <w:b/>
          <w:bCs/>
          <w:szCs w:val="28"/>
        </w:rPr>
        <w:t>ЦЕЛЬ:</w:t>
      </w:r>
    </w:p>
    <w:p w:rsidR="003711C9" w:rsidRPr="0075341E" w:rsidRDefault="004D11A8" w:rsidP="00187267">
      <w:pPr>
        <w:spacing w:line="276" w:lineRule="auto"/>
        <w:ind w:left="284" w:hanging="284"/>
        <w:jc w:val="both"/>
        <w:rPr>
          <w:sz w:val="28"/>
          <w:szCs w:val="28"/>
        </w:rPr>
      </w:pPr>
      <w:r w:rsidRPr="0075341E">
        <w:rPr>
          <w:b/>
          <w:sz w:val="28"/>
          <w:szCs w:val="28"/>
        </w:rPr>
        <w:t>1.</w:t>
      </w:r>
      <w:r w:rsidRPr="0075341E">
        <w:rPr>
          <w:sz w:val="28"/>
          <w:szCs w:val="28"/>
        </w:rPr>
        <w:t xml:space="preserve"> </w:t>
      </w:r>
      <w:r w:rsidR="009A349B" w:rsidRPr="0075341E">
        <w:rPr>
          <w:rFonts w:eastAsia="MS Mincho"/>
          <w:sz w:val="28"/>
          <w:szCs w:val="28"/>
        </w:rPr>
        <w:t xml:space="preserve">Ознакомиться с микрофлорой организма человека и ее функциями. </w:t>
      </w:r>
    </w:p>
    <w:p w:rsidR="009A349B" w:rsidRPr="0075341E" w:rsidRDefault="003711C9" w:rsidP="00187267">
      <w:pPr>
        <w:spacing w:line="276" w:lineRule="auto"/>
        <w:ind w:left="284" w:hanging="284"/>
        <w:jc w:val="both"/>
        <w:rPr>
          <w:sz w:val="28"/>
          <w:szCs w:val="28"/>
        </w:rPr>
      </w:pPr>
      <w:r w:rsidRPr="0075341E">
        <w:rPr>
          <w:b/>
          <w:sz w:val="28"/>
          <w:szCs w:val="28"/>
        </w:rPr>
        <w:t>2.</w:t>
      </w:r>
      <w:r w:rsidR="004D11A8" w:rsidRPr="0075341E">
        <w:rPr>
          <w:sz w:val="28"/>
          <w:szCs w:val="28"/>
        </w:rPr>
        <w:t xml:space="preserve"> </w:t>
      </w:r>
      <w:r w:rsidR="009A349B" w:rsidRPr="0075341E">
        <w:rPr>
          <w:sz w:val="28"/>
          <w:szCs w:val="28"/>
        </w:rPr>
        <w:t>Изучить микрофлору воды, воздуха и</w:t>
      </w:r>
      <w:r w:rsidR="00C749FA" w:rsidRPr="0075341E">
        <w:rPr>
          <w:sz w:val="28"/>
          <w:szCs w:val="28"/>
        </w:rPr>
        <w:t xml:space="preserve"> почвы</w:t>
      </w:r>
      <w:r w:rsidR="009A349B" w:rsidRPr="0075341E">
        <w:rPr>
          <w:sz w:val="28"/>
          <w:szCs w:val="28"/>
        </w:rPr>
        <w:t>.</w:t>
      </w:r>
      <w:r w:rsidRPr="0075341E">
        <w:rPr>
          <w:sz w:val="28"/>
          <w:szCs w:val="28"/>
        </w:rPr>
        <w:t xml:space="preserve"> </w:t>
      </w:r>
    </w:p>
    <w:p w:rsidR="003711C9" w:rsidRPr="0075341E" w:rsidRDefault="003711C9" w:rsidP="00187267">
      <w:pPr>
        <w:spacing w:line="276" w:lineRule="auto"/>
        <w:ind w:left="284" w:hanging="284"/>
        <w:jc w:val="both"/>
        <w:rPr>
          <w:sz w:val="28"/>
          <w:szCs w:val="28"/>
        </w:rPr>
      </w:pPr>
      <w:r w:rsidRPr="0075341E">
        <w:rPr>
          <w:b/>
          <w:sz w:val="28"/>
          <w:szCs w:val="28"/>
        </w:rPr>
        <w:t>3.</w:t>
      </w:r>
      <w:r w:rsidRPr="0075341E">
        <w:rPr>
          <w:rFonts w:eastAsia="MS Mincho"/>
          <w:sz w:val="28"/>
          <w:szCs w:val="28"/>
        </w:rPr>
        <w:t xml:space="preserve"> </w:t>
      </w:r>
      <w:r w:rsidR="009A349B" w:rsidRPr="0075341E">
        <w:rPr>
          <w:sz w:val="28"/>
          <w:szCs w:val="28"/>
        </w:rPr>
        <w:t xml:space="preserve">Овладеть методами санитарно-микробиологических исследований состояния </w:t>
      </w:r>
      <w:r w:rsidR="00187267">
        <w:rPr>
          <w:sz w:val="28"/>
          <w:szCs w:val="28"/>
        </w:rPr>
        <w:t>в</w:t>
      </w:r>
      <w:r w:rsidR="00C749FA" w:rsidRPr="0075341E">
        <w:rPr>
          <w:sz w:val="28"/>
          <w:szCs w:val="28"/>
        </w:rPr>
        <w:t>оды, воздуха и почвы</w:t>
      </w:r>
      <w:r w:rsidR="009A349B" w:rsidRPr="0075341E">
        <w:rPr>
          <w:sz w:val="28"/>
          <w:szCs w:val="28"/>
        </w:rPr>
        <w:t>.</w:t>
      </w:r>
    </w:p>
    <w:p w:rsidR="007E6061" w:rsidRPr="0075341E" w:rsidRDefault="003711C9" w:rsidP="004D11A8">
      <w:pPr>
        <w:pStyle w:val="a5"/>
        <w:spacing w:line="276" w:lineRule="auto"/>
        <w:ind w:firstLine="0"/>
        <w:rPr>
          <w:b/>
          <w:caps/>
          <w:szCs w:val="28"/>
        </w:rPr>
      </w:pPr>
      <w:r w:rsidRPr="0075341E">
        <w:rPr>
          <w:b/>
          <w:caps/>
          <w:szCs w:val="28"/>
        </w:rPr>
        <w:t>Вопросы для подготовки:</w:t>
      </w:r>
    </w:p>
    <w:p w:rsidR="004D11A8" w:rsidRPr="0075341E" w:rsidRDefault="009A349B" w:rsidP="00187267">
      <w:pPr>
        <w:pStyle w:val="a5"/>
        <w:numPr>
          <w:ilvl w:val="0"/>
          <w:numId w:val="6"/>
        </w:numPr>
        <w:spacing w:line="276" w:lineRule="auto"/>
        <w:ind w:left="284" w:hanging="284"/>
        <w:rPr>
          <w:szCs w:val="28"/>
        </w:rPr>
      </w:pPr>
      <w:r w:rsidRPr="0075341E">
        <w:rPr>
          <w:szCs w:val="28"/>
        </w:rPr>
        <w:t xml:space="preserve">Микрофлора тела человека, ее роль в норме и при патологии. </w:t>
      </w:r>
    </w:p>
    <w:p w:rsidR="004D11A8" w:rsidRPr="0075341E" w:rsidRDefault="000C624A" w:rsidP="00187267">
      <w:pPr>
        <w:pStyle w:val="a5"/>
        <w:numPr>
          <w:ilvl w:val="0"/>
          <w:numId w:val="6"/>
        </w:numPr>
        <w:spacing w:line="276" w:lineRule="auto"/>
        <w:ind w:left="284" w:hanging="284"/>
        <w:rPr>
          <w:szCs w:val="28"/>
        </w:rPr>
      </w:pPr>
      <w:r w:rsidRPr="0075341E">
        <w:rPr>
          <w:szCs w:val="28"/>
        </w:rPr>
        <w:t xml:space="preserve">Формы симбиоза. Особенности </w:t>
      </w:r>
      <w:r w:rsidR="004D11A8" w:rsidRPr="0075341E">
        <w:rPr>
          <w:szCs w:val="28"/>
        </w:rPr>
        <w:t xml:space="preserve">взаимодействий </w:t>
      </w:r>
      <w:r w:rsidR="00BF7BCF">
        <w:rPr>
          <w:szCs w:val="28"/>
        </w:rPr>
        <w:t>«</w:t>
      </w:r>
      <w:r w:rsidRPr="0075341E">
        <w:rPr>
          <w:szCs w:val="28"/>
        </w:rPr>
        <w:t>паразит</w:t>
      </w:r>
      <w:r w:rsidR="004D11A8" w:rsidRPr="0075341E">
        <w:rPr>
          <w:szCs w:val="28"/>
        </w:rPr>
        <w:t>-</w:t>
      </w:r>
      <w:r w:rsidRPr="0075341E">
        <w:rPr>
          <w:szCs w:val="28"/>
        </w:rPr>
        <w:t>хозя</w:t>
      </w:r>
      <w:r w:rsidR="004D11A8" w:rsidRPr="0075341E">
        <w:rPr>
          <w:szCs w:val="28"/>
        </w:rPr>
        <w:t>ин</w:t>
      </w:r>
      <w:r w:rsidR="00BF7BCF">
        <w:rPr>
          <w:szCs w:val="28"/>
        </w:rPr>
        <w:t>»</w:t>
      </w:r>
      <w:r w:rsidRPr="0075341E">
        <w:rPr>
          <w:szCs w:val="28"/>
        </w:rPr>
        <w:t>.</w:t>
      </w:r>
    </w:p>
    <w:p w:rsidR="004D11A8" w:rsidRPr="0075341E" w:rsidRDefault="003711C9" w:rsidP="00187267">
      <w:pPr>
        <w:pStyle w:val="a5"/>
        <w:numPr>
          <w:ilvl w:val="0"/>
          <w:numId w:val="6"/>
        </w:numPr>
        <w:spacing w:line="276" w:lineRule="auto"/>
        <w:ind w:left="284" w:hanging="284"/>
        <w:rPr>
          <w:szCs w:val="28"/>
        </w:rPr>
      </w:pPr>
      <w:r w:rsidRPr="0075341E">
        <w:rPr>
          <w:szCs w:val="28"/>
        </w:rPr>
        <w:t>Микрофлора окружающей среды (</w:t>
      </w:r>
      <w:r w:rsidR="009A349B" w:rsidRPr="0075341E">
        <w:rPr>
          <w:szCs w:val="28"/>
        </w:rPr>
        <w:t>вода, воздух</w:t>
      </w:r>
      <w:r w:rsidR="00CA117E" w:rsidRPr="0075341E">
        <w:rPr>
          <w:szCs w:val="28"/>
        </w:rPr>
        <w:t xml:space="preserve"> </w:t>
      </w:r>
      <w:r w:rsidR="007B258F" w:rsidRPr="0075341E">
        <w:rPr>
          <w:szCs w:val="28"/>
        </w:rPr>
        <w:t>и</w:t>
      </w:r>
      <w:r w:rsidR="00C749FA" w:rsidRPr="0075341E">
        <w:rPr>
          <w:szCs w:val="28"/>
        </w:rPr>
        <w:t xml:space="preserve"> почвы</w:t>
      </w:r>
      <w:r w:rsidRPr="0075341E">
        <w:rPr>
          <w:szCs w:val="28"/>
        </w:rPr>
        <w:t>) ее роль в распространении патогенных микроорганизмов.</w:t>
      </w:r>
    </w:p>
    <w:p w:rsidR="004D11A8" w:rsidRPr="0075341E" w:rsidRDefault="009A349B" w:rsidP="00187267">
      <w:pPr>
        <w:pStyle w:val="a5"/>
        <w:numPr>
          <w:ilvl w:val="0"/>
          <w:numId w:val="6"/>
        </w:numPr>
        <w:spacing w:line="276" w:lineRule="auto"/>
        <w:ind w:left="284" w:hanging="284"/>
        <w:rPr>
          <w:szCs w:val="28"/>
        </w:rPr>
      </w:pPr>
      <w:r w:rsidRPr="0075341E">
        <w:rPr>
          <w:szCs w:val="28"/>
        </w:rPr>
        <w:t>Методы проведения санитарно-микробиологических исследований. Определение понятий:</w:t>
      </w:r>
      <w:r w:rsidR="004D11A8" w:rsidRPr="0075341E">
        <w:rPr>
          <w:szCs w:val="28"/>
        </w:rPr>
        <w:t xml:space="preserve"> общее микробное число (ОМЧ) и с</w:t>
      </w:r>
      <w:r w:rsidRPr="0075341E">
        <w:rPr>
          <w:szCs w:val="28"/>
        </w:rPr>
        <w:t>анитарно-показательные микроорганизмы (СПМ).</w:t>
      </w:r>
    </w:p>
    <w:p w:rsidR="004D11A8" w:rsidRPr="0075341E" w:rsidRDefault="009A349B" w:rsidP="00187267">
      <w:pPr>
        <w:pStyle w:val="a5"/>
        <w:numPr>
          <w:ilvl w:val="0"/>
          <w:numId w:val="6"/>
        </w:numPr>
        <w:spacing w:line="276" w:lineRule="auto"/>
        <w:ind w:left="284" w:hanging="284"/>
        <w:rPr>
          <w:szCs w:val="28"/>
        </w:rPr>
      </w:pPr>
      <w:r w:rsidRPr="0075341E">
        <w:rPr>
          <w:szCs w:val="28"/>
        </w:rPr>
        <w:t>Основные группы санитарно-показательных микроорганизмов и их значение.</w:t>
      </w:r>
    </w:p>
    <w:p w:rsidR="004D11A8" w:rsidRPr="0075341E" w:rsidRDefault="007E6061" w:rsidP="00187267">
      <w:pPr>
        <w:pStyle w:val="a5"/>
        <w:numPr>
          <w:ilvl w:val="0"/>
          <w:numId w:val="6"/>
        </w:numPr>
        <w:spacing w:line="276" w:lineRule="auto"/>
        <w:ind w:left="284" w:hanging="284"/>
        <w:rPr>
          <w:szCs w:val="28"/>
        </w:rPr>
      </w:pPr>
      <w:r w:rsidRPr="0075341E">
        <w:rPr>
          <w:szCs w:val="28"/>
        </w:rPr>
        <w:t>Классификация индикаторов загрязнения по группам: А</w:t>
      </w:r>
      <w:proofErr w:type="gramStart"/>
      <w:r w:rsidRPr="0075341E">
        <w:rPr>
          <w:szCs w:val="28"/>
        </w:rPr>
        <w:t>,В</w:t>
      </w:r>
      <w:proofErr w:type="gramEnd"/>
      <w:r w:rsidRPr="0075341E">
        <w:rPr>
          <w:szCs w:val="28"/>
        </w:rPr>
        <w:t>,С.</w:t>
      </w:r>
      <w:r w:rsidR="009A349B" w:rsidRPr="0075341E">
        <w:rPr>
          <w:szCs w:val="28"/>
        </w:rPr>
        <w:t xml:space="preserve"> </w:t>
      </w:r>
    </w:p>
    <w:p w:rsidR="004D11A8" w:rsidRPr="0075341E" w:rsidRDefault="003711C9" w:rsidP="00187267">
      <w:pPr>
        <w:pStyle w:val="a5"/>
        <w:numPr>
          <w:ilvl w:val="0"/>
          <w:numId w:val="6"/>
        </w:numPr>
        <w:spacing w:line="276" w:lineRule="auto"/>
        <w:ind w:left="284" w:hanging="284"/>
        <w:rPr>
          <w:szCs w:val="28"/>
        </w:rPr>
      </w:pPr>
      <w:r w:rsidRPr="0075341E">
        <w:rPr>
          <w:szCs w:val="28"/>
        </w:rPr>
        <w:t>Санитарно-показательные микроорганизмы для воды. Методы оценки санит</w:t>
      </w:r>
      <w:r w:rsidR="007E6061" w:rsidRPr="0075341E">
        <w:rPr>
          <w:szCs w:val="28"/>
        </w:rPr>
        <w:t>а</w:t>
      </w:r>
      <w:r w:rsidRPr="0075341E">
        <w:rPr>
          <w:szCs w:val="28"/>
        </w:rPr>
        <w:t>рно-микробиологического состояния воды.</w:t>
      </w:r>
      <w:r w:rsidR="007E6061" w:rsidRPr="0075341E">
        <w:rPr>
          <w:szCs w:val="28"/>
        </w:rPr>
        <w:t xml:space="preserve"> Определение </w:t>
      </w:r>
      <w:proofErr w:type="spellStart"/>
      <w:proofErr w:type="gramStart"/>
      <w:r w:rsidR="007E6061" w:rsidRPr="0075341E">
        <w:rPr>
          <w:szCs w:val="28"/>
        </w:rPr>
        <w:t>коли-титра</w:t>
      </w:r>
      <w:proofErr w:type="spellEnd"/>
      <w:proofErr w:type="gramEnd"/>
      <w:r w:rsidR="007E6061" w:rsidRPr="0075341E">
        <w:rPr>
          <w:szCs w:val="28"/>
        </w:rPr>
        <w:t xml:space="preserve"> и </w:t>
      </w:r>
      <w:proofErr w:type="spellStart"/>
      <w:r w:rsidR="007E6061" w:rsidRPr="0075341E">
        <w:rPr>
          <w:szCs w:val="28"/>
        </w:rPr>
        <w:t>коли-индекса</w:t>
      </w:r>
      <w:proofErr w:type="spellEnd"/>
      <w:r w:rsidR="007E6061" w:rsidRPr="0075341E">
        <w:rPr>
          <w:szCs w:val="28"/>
        </w:rPr>
        <w:t>.</w:t>
      </w:r>
    </w:p>
    <w:p w:rsidR="004D11A8" w:rsidRPr="0075341E" w:rsidRDefault="003711C9" w:rsidP="00187267">
      <w:pPr>
        <w:pStyle w:val="a5"/>
        <w:numPr>
          <w:ilvl w:val="0"/>
          <w:numId w:val="6"/>
        </w:numPr>
        <w:spacing w:line="276" w:lineRule="auto"/>
        <w:ind w:left="284" w:hanging="284"/>
        <w:rPr>
          <w:szCs w:val="28"/>
        </w:rPr>
      </w:pPr>
      <w:r w:rsidRPr="0075341E">
        <w:rPr>
          <w:szCs w:val="28"/>
        </w:rPr>
        <w:t>Санитарно-показательные микроорганизмы для воздуха. Методы оценки санит</w:t>
      </w:r>
      <w:r w:rsidR="007E6061" w:rsidRPr="0075341E">
        <w:rPr>
          <w:szCs w:val="28"/>
        </w:rPr>
        <w:t>а</w:t>
      </w:r>
      <w:r w:rsidRPr="0075341E">
        <w:rPr>
          <w:szCs w:val="28"/>
        </w:rPr>
        <w:t>рно-микробиологического состояния воздуха.</w:t>
      </w:r>
    </w:p>
    <w:p w:rsidR="003711C9" w:rsidRPr="0075341E" w:rsidRDefault="003711C9" w:rsidP="00187267">
      <w:pPr>
        <w:pStyle w:val="a5"/>
        <w:numPr>
          <w:ilvl w:val="0"/>
          <w:numId w:val="6"/>
        </w:numPr>
        <w:spacing w:line="276" w:lineRule="auto"/>
        <w:ind w:left="284" w:hanging="284"/>
        <w:rPr>
          <w:szCs w:val="28"/>
        </w:rPr>
      </w:pPr>
      <w:r w:rsidRPr="0075341E">
        <w:rPr>
          <w:szCs w:val="28"/>
        </w:rPr>
        <w:t xml:space="preserve">Санитарно-показательные микроорганизмы для </w:t>
      </w:r>
      <w:r w:rsidR="00C749FA" w:rsidRPr="0075341E">
        <w:rPr>
          <w:szCs w:val="28"/>
        </w:rPr>
        <w:t xml:space="preserve">почвы. </w:t>
      </w:r>
      <w:r w:rsidRPr="0075341E">
        <w:rPr>
          <w:szCs w:val="28"/>
        </w:rPr>
        <w:t>Методы оценки санит</w:t>
      </w:r>
      <w:r w:rsidR="007E6061" w:rsidRPr="0075341E">
        <w:rPr>
          <w:szCs w:val="28"/>
        </w:rPr>
        <w:t>а</w:t>
      </w:r>
      <w:r w:rsidRPr="0075341E">
        <w:rPr>
          <w:szCs w:val="28"/>
        </w:rPr>
        <w:t>рно-микробиологического состояния</w:t>
      </w:r>
      <w:r w:rsidR="00C749FA" w:rsidRPr="0075341E">
        <w:rPr>
          <w:szCs w:val="28"/>
        </w:rPr>
        <w:t xml:space="preserve"> почвы</w:t>
      </w:r>
      <w:r w:rsidRPr="0075341E">
        <w:rPr>
          <w:szCs w:val="28"/>
        </w:rPr>
        <w:t>.</w:t>
      </w:r>
    </w:p>
    <w:p w:rsidR="00696C36" w:rsidRPr="0075341E" w:rsidRDefault="003711C9" w:rsidP="00696C36">
      <w:pPr>
        <w:pStyle w:val="a5"/>
        <w:spacing w:line="276" w:lineRule="auto"/>
        <w:ind w:firstLine="0"/>
        <w:rPr>
          <w:b/>
          <w:caps/>
          <w:szCs w:val="28"/>
        </w:rPr>
      </w:pPr>
      <w:r w:rsidRPr="0075341E">
        <w:rPr>
          <w:b/>
          <w:caps/>
          <w:szCs w:val="28"/>
        </w:rPr>
        <w:t>План самостоятельной работы:</w:t>
      </w:r>
    </w:p>
    <w:p w:rsidR="003711C9" w:rsidRPr="0075341E" w:rsidRDefault="003711C9" w:rsidP="00187267">
      <w:pPr>
        <w:pStyle w:val="a5"/>
        <w:numPr>
          <w:ilvl w:val="0"/>
          <w:numId w:val="1"/>
        </w:numPr>
        <w:tabs>
          <w:tab w:val="clear" w:pos="360"/>
        </w:tabs>
        <w:spacing w:line="276" w:lineRule="auto"/>
        <w:ind w:left="284" w:hanging="283"/>
        <w:rPr>
          <w:b/>
          <w:caps/>
          <w:szCs w:val="28"/>
        </w:rPr>
      </w:pPr>
      <w:r w:rsidRPr="0075341E">
        <w:rPr>
          <w:szCs w:val="28"/>
        </w:rPr>
        <w:t>Учесть результат посева воздуха различных помещений лечебно-профилактического учреждения (Работа 1).</w:t>
      </w:r>
    </w:p>
    <w:p w:rsidR="003711C9" w:rsidRPr="0075341E" w:rsidRDefault="003711C9" w:rsidP="00187267">
      <w:pPr>
        <w:pStyle w:val="a5"/>
        <w:numPr>
          <w:ilvl w:val="0"/>
          <w:numId w:val="1"/>
        </w:numPr>
        <w:tabs>
          <w:tab w:val="clear" w:pos="360"/>
          <w:tab w:val="num" w:pos="-3544"/>
        </w:tabs>
        <w:spacing w:line="276" w:lineRule="auto"/>
        <w:ind w:left="0" w:firstLine="0"/>
        <w:rPr>
          <w:szCs w:val="28"/>
        </w:rPr>
      </w:pPr>
      <w:r w:rsidRPr="0075341E">
        <w:rPr>
          <w:szCs w:val="28"/>
        </w:rPr>
        <w:t>Оценить результат определения ОКБ в питьевой воде (Работа 2).</w:t>
      </w:r>
    </w:p>
    <w:p w:rsidR="00A30DC7" w:rsidRPr="0075341E" w:rsidRDefault="0075341E" w:rsidP="00696C36">
      <w:pPr>
        <w:pStyle w:val="4"/>
        <w:keepNext w:val="0"/>
        <w:widowControl w:val="0"/>
        <w:spacing w:line="276" w:lineRule="auto"/>
        <w:jc w:val="left"/>
        <w:rPr>
          <w:b/>
          <w:szCs w:val="28"/>
        </w:rPr>
      </w:pPr>
      <w:r w:rsidRPr="0075341E">
        <w:rPr>
          <w:b/>
          <w:szCs w:val="28"/>
        </w:rPr>
        <w:t>САМОСТОЯТЕЛЬНАЯ РАБОТА</w:t>
      </w:r>
      <w:r w:rsidR="00A30DC7" w:rsidRPr="0075341E">
        <w:rPr>
          <w:b/>
          <w:szCs w:val="28"/>
        </w:rPr>
        <w:t xml:space="preserve"> ВО </w:t>
      </w:r>
      <w:r w:rsidR="00696C36" w:rsidRPr="0075341E">
        <w:rPr>
          <w:b/>
          <w:szCs w:val="28"/>
        </w:rPr>
        <w:t>В</w:t>
      </w:r>
      <w:r w:rsidR="00A30DC7" w:rsidRPr="0075341E">
        <w:rPr>
          <w:b/>
          <w:szCs w:val="28"/>
        </w:rPr>
        <w:t>НЕУЧЕБНОЕ ВРЕМЯ</w:t>
      </w:r>
      <w:r w:rsidRPr="0075341E">
        <w:rPr>
          <w:b/>
          <w:szCs w:val="28"/>
        </w:rPr>
        <w:t>:</w:t>
      </w:r>
    </w:p>
    <w:p w:rsidR="00A30DC7" w:rsidRPr="0075341E" w:rsidRDefault="00A30DC7" w:rsidP="0075341E">
      <w:pPr>
        <w:pStyle w:val="1"/>
        <w:keepNext w:val="0"/>
        <w:widowControl w:val="0"/>
        <w:spacing w:line="276" w:lineRule="auto"/>
        <w:ind w:firstLine="709"/>
        <w:rPr>
          <w:szCs w:val="28"/>
        </w:rPr>
      </w:pPr>
      <w:r w:rsidRPr="0075341E">
        <w:rPr>
          <w:szCs w:val="28"/>
        </w:rPr>
        <w:t>В тетради для практических занятий составить и заполнить таблицу</w:t>
      </w:r>
      <w:r w:rsidR="0075341E" w:rsidRPr="0075341E">
        <w:rPr>
          <w:szCs w:val="28"/>
        </w:rPr>
        <w:t>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3"/>
        <w:gridCol w:w="2127"/>
        <w:gridCol w:w="1985"/>
      </w:tblGrid>
      <w:tr w:rsidR="00187267" w:rsidRPr="00187267" w:rsidTr="00187267">
        <w:trPr>
          <w:trHeight w:val="389"/>
        </w:trPr>
        <w:tc>
          <w:tcPr>
            <w:tcW w:w="3007" w:type="pct"/>
            <w:vAlign w:val="center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  <w:r w:rsidRPr="00187267">
              <w:rPr>
                <w:b w:val="0"/>
                <w:bCs/>
                <w:sz w:val="24"/>
                <w:szCs w:val="28"/>
              </w:rPr>
              <w:t>Формы симбиоза</w:t>
            </w:r>
          </w:p>
        </w:tc>
        <w:tc>
          <w:tcPr>
            <w:tcW w:w="1031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  <w:r w:rsidRPr="00187267">
              <w:rPr>
                <w:b w:val="0"/>
                <w:bCs/>
                <w:sz w:val="24"/>
                <w:szCs w:val="28"/>
              </w:rPr>
              <w:t>Механизм</w:t>
            </w:r>
          </w:p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  <w:r w:rsidRPr="00187267">
              <w:rPr>
                <w:b w:val="0"/>
                <w:bCs/>
                <w:sz w:val="24"/>
                <w:szCs w:val="28"/>
              </w:rPr>
              <w:t>взаимодействий</w:t>
            </w:r>
          </w:p>
        </w:tc>
        <w:tc>
          <w:tcPr>
            <w:tcW w:w="962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  <w:r w:rsidRPr="00187267">
              <w:rPr>
                <w:b w:val="0"/>
                <w:bCs/>
                <w:sz w:val="24"/>
                <w:szCs w:val="28"/>
              </w:rPr>
              <w:t>Примеры</w:t>
            </w:r>
          </w:p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  <w:r w:rsidRPr="00187267">
              <w:rPr>
                <w:b w:val="0"/>
                <w:bCs/>
                <w:sz w:val="24"/>
                <w:szCs w:val="28"/>
              </w:rPr>
              <w:t>взаимодействий</w:t>
            </w:r>
          </w:p>
        </w:tc>
      </w:tr>
      <w:tr w:rsidR="00187267" w:rsidRPr="00187267" w:rsidTr="00187267">
        <w:tc>
          <w:tcPr>
            <w:tcW w:w="3007" w:type="pct"/>
          </w:tcPr>
          <w:p w:rsidR="00C749FA" w:rsidRPr="00187267" w:rsidRDefault="00C749FA" w:rsidP="00187267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  <w:r w:rsidRPr="00187267">
              <w:rPr>
                <w:b w:val="0"/>
                <w:bCs/>
                <w:i/>
                <w:sz w:val="24"/>
                <w:szCs w:val="28"/>
              </w:rPr>
              <w:t>Комменсализм</w:t>
            </w:r>
            <w:r w:rsidR="0075341E" w:rsidRPr="00187267">
              <w:rPr>
                <w:b w:val="0"/>
                <w:bCs/>
                <w:i/>
                <w:sz w:val="24"/>
                <w:szCs w:val="28"/>
              </w:rPr>
              <w:t xml:space="preserve"> </w:t>
            </w:r>
            <w:r w:rsidRPr="00187267">
              <w:rPr>
                <w:b w:val="0"/>
                <w:bCs/>
                <w:sz w:val="24"/>
                <w:szCs w:val="28"/>
              </w:rPr>
              <w:t>(паразит-хозяин)</w:t>
            </w:r>
          </w:p>
        </w:tc>
        <w:tc>
          <w:tcPr>
            <w:tcW w:w="1031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962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</w:p>
        </w:tc>
      </w:tr>
      <w:tr w:rsidR="00187267" w:rsidRPr="00187267" w:rsidTr="00187267">
        <w:tc>
          <w:tcPr>
            <w:tcW w:w="3007" w:type="pct"/>
          </w:tcPr>
          <w:p w:rsidR="00C749FA" w:rsidRPr="00187267" w:rsidRDefault="00C749FA" w:rsidP="00187267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  <w:r w:rsidRPr="00187267">
              <w:rPr>
                <w:b w:val="0"/>
                <w:bCs/>
                <w:i/>
                <w:sz w:val="24"/>
                <w:szCs w:val="28"/>
              </w:rPr>
              <w:t>Мутуализм</w:t>
            </w:r>
            <w:r w:rsidR="0075341E" w:rsidRPr="00187267">
              <w:rPr>
                <w:b w:val="0"/>
                <w:bCs/>
                <w:i/>
                <w:sz w:val="24"/>
                <w:szCs w:val="28"/>
              </w:rPr>
              <w:t xml:space="preserve"> </w:t>
            </w:r>
            <w:r w:rsidRPr="00187267">
              <w:rPr>
                <w:b w:val="0"/>
                <w:bCs/>
                <w:sz w:val="24"/>
                <w:szCs w:val="28"/>
              </w:rPr>
              <w:t>(паразит-хозяин)</w:t>
            </w:r>
          </w:p>
        </w:tc>
        <w:tc>
          <w:tcPr>
            <w:tcW w:w="1031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962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</w:p>
        </w:tc>
      </w:tr>
      <w:tr w:rsidR="00187267" w:rsidRPr="00187267" w:rsidTr="00187267">
        <w:tc>
          <w:tcPr>
            <w:tcW w:w="3007" w:type="pct"/>
          </w:tcPr>
          <w:p w:rsidR="00C749FA" w:rsidRPr="00187267" w:rsidRDefault="00C749FA" w:rsidP="00187267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  <w:r w:rsidRPr="00187267">
              <w:rPr>
                <w:b w:val="0"/>
                <w:bCs/>
                <w:i/>
                <w:sz w:val="24"/>
                <w:szCs w:val="28"/>
              </w:rPr>
              <w:t>Паразитизм</w:t>
            </w:r>
            <w:r w:rsidR="0075341E" w:rsidRPr="00187267">
              <w:rPr>
                <w:b w:val="0"/>
                <w:bCs/>
                <w:i/>
                <w:sz w:val="24"/>
                <w:szCs w:val="28"/>
              </w:rPr>
              <w:t xml:space="preserve"> </w:t>
            </w:r>
            <w:r w:rsidRPr="00187267">
              <w:rPr>
                <w:b w:val="0"/>
                <w:bCs/>
                <w:sz w:val="24"/>
                <w:szCs w:val="28"/>
              </w:rPr>
              <w:t>(паразит-хозяин)</w:t>
            </w:r>
          </w:p>
        </w:tc>
        <w:tc>
          <w:tcPr>
            <w:tcW w:w="1031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962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</w:p>
        </w:tc>
      </w:tr>
      <w:tr w:rsidR="00187267" w:rsidRPr="00187267" w:rsidTr="00187267">
        <w:tc>
          <w:tcPr>
            <w:tcW w:w="3007" w:type="pct"/>
          </w:tcPr>
          <w:p w:rsidR="00C749FA" w:rsidRPr="00187267" w:rsidRDefault="0075341E" w:rsidP="00187267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  <w:r w:rsidRPr="00187267">
              <w:rPr>
                <w:b w:val="0"/>
                <w:bCs/>
                <w:i/>
                <w:sz w:val="24"/>
                <w:szCs w:val="28"/>
              </w:rPr>
              <w:t xml:space="preserve">Антагонизм </w:t>
            </w:r>
            <w:r w:rsidR="00C749FA" w:rsidRPr="00187267">
              <w:rPr>
                <w:b w:val="0"/>
                <w:bCs/>
                <w:sz w:val="24"/>
                <w:szCs w:val="28"/>
              </w:rPr>
              <w:t>(</w:t>
            </w:r>
            <w:proofErr w:type="spellStart"/>
            <w:r w:rsidR="00C749FA" w:rsidRPr="00187267">
              <w:rPr>
                <w:b w:val="0"/>
                <w:bCs/>
                <w:sz w:val="24"/>
                <w:szCs w:val="28"/>
              </w:rPr>
              <w:t>межмикробные</w:t>
            </w:r>
            <w:proofErr w:type="spellEnd"/>
            <w:r w:rsidR="00C749FA" w:rsidRPr="00187267">
              <w:rPr>
                <w:b w:val="0"/>
                <w:bCs/>
                <w:sz w:val="24"/>
                <w:szCs w:val="28"/>
              </w:rPr>
              <w:t xml:space="preserve"> взаимодействия)</w:t>
            </w:r>
          </w:p>
        </w:tc>
        <w:tc>
          <w:tcPr>
            <w:tcW w:w="1031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962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</w:p>
        </w:tc>
      </w:tr>
      <w:tr w:rsidR="00187267" w:rsidRPr="00187267" w:rsidTr="00187267">
        <w:tc>
          <w:tcPr>
            <w:tcW w:w="3007" w:type="pct"/>
          </w:tcPr>
          <w:p w:rsidR="00C749FA" w:rsidRPr="00187267" w:rsidRDefault="00C749FA" w:rsidP="00187267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  <w:r w:rsidRPr="00187267">
              <w:rPr>
                <w:b w:val="0"/>
                <w:bCs/>
                <w:i/>
                <w:sz w:val="24"/>
                <w:szCs w:val="28"/>
              </w:rPr>
              <w:t>Синергизм</w:t>
            </w:r>
            <w:r w:rsidR="0075341E" w:rsidRPr="00187267">
              <w:rPr>
                <w:b w:val="0"/>
                <w:bCs/>
                <w:i/>
                <w:sz w:val="24"/>
                <w:szCs w:val="28"/>
              </w:rPr>
              <w:t xml:space="preserve"> </w:t>
            </w:r>
            <w:r w:rsidRPr="00187267">
              <w:rPr>
                <w:b w:val="0"/>
                <w:bCs/>
                <w:sz w:val="24"/>
                <w:szCs w:val="28"/>
              </w:rPr>
              <w:t>(</w:t>
            </w:r>
            <w:proofErr w:type="spellStart"/>
            <w:r w:rsidRPr="00187267">
              <w:rPr>
                <w:b w:val="0"/>
                <w:bCs/>
                <w:sz w:val="24"/>
                <w:szCs w:val="28"/>
              </w:rPr>
              <w:t>межмикробные</w:t>
            </w:r>
            <w:proofErr w:type="spellEnd"/>
            <w:r w:rsidRPr="00187267">
              <w:rPr>
                <w:b w:val="0"/>
                <w:bCs/>
                <w:sz w:val="24"/>
                <w:szCs w:val="28"/>
              </w:rPr>
              <w:t xml:space="preserve"> взаимодействия)</w:t>
            </w:r>
          </w:p>
        </w:tc>
        <w:tc>
          <w:tcPr>
            <w:tcW w:w="1031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962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</w:p>
        </w:tc>
      </w:tr>
      <w:tr w:rsidR="00187267" w:rsidRPr="00187267" w:rsidTr="00187267">
        <w:tc>
          <w:tcPr>
            <w:tcW w:w="3007" w:type="pct"/>
          </w:tcPr>
          <w:p w:rsidR="00C749FA" w:rsidRPr="00187267" w:rsidRDefault="00C749FA" w:rsidP="00187267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  <w:r w:rsidRPr="00187267">
              <w:rPr>
                <w:b w:val="0"/>
                <w:bCs/>
                <w:i/>
                <w:sz w:val="24"/>
                <w:szCs w:val="28"/>
              </w:rPr>
              <w:t>Нейтрализм</w:t>
            </w:r>
            <w:r w:rsidR="00187267">
              <w:rPr>
                <w:b w:val="0"/>
                <w:bCs/>
                <w:i/>
                <w:sz w:val="24"/>
                <w:szCs w:val="28"/>
              </w:rPr>
              <w:t xml:space="preserve"> </w:t>
            </w:r>
            <w:r w:rsidRPr="00187267">
              <w:rPr>
                <w:b w:val="0"/>
                <w:bCs/>
                <w:sz w:val="24"/>
                <w:szCs w:val="28"/>
              </w:rPr>
              <w:t>(</w:t>
            </w:r>
            <w:proofErr w:type="spellStart"/>
            <w:r w:rsidRPr="00187267">
              <w:rPr>
                <w:b w:val="0"/>
                <w:bCs/>
                <w:sz w:val="24"/>
                <w:szCs w:val="28"/>
              </w:rPr>
              <w:t>межмикробные</w:t>
            </w:r>
            <w:proofErr w:type="spellEnd"/>
            <w:r w:rsidRPr="00187267">
              <w:rPr>
                <w:b w:val="0"/>
                <w:bCs/>
                <w:sz w:val="24"/>
                <w:szCs w:val="28"/>
              </w:rPr>
              <w:t xml:space="preserve"> взаимодействия)</w:t>
            </w:r>
          </w:p>
        </w:tc>
        <w:tc>
          <w:tcPr>
            <w:tcW w:w="1031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962" w:type="pct"/>
          </w:tcPr>
          <w:p w:rsidR="00C749FA" w:rsidRPr="00187267" w:rsidRDefault="00C749FA" w:rsidP="004D11A8">
            <w:pPr>
              <w:pStyle w:val="a3"/>
              <w:spacing w:line="276" w:lineRule="auto"/>
              <w:rPr>
                <w:b w:val="0"/>
                <w:bCs/>
                <w:sz w:val="24"/>
                <w:szCs w:val="28"/>
              </w:rPr>
            </w:pPr>
          </w:p>
        </w:tc>
      </w:tr>
    </w:tbl>
    <w:p w:rsidR="00C749FA" w:rsidRPr="0075341E" w:rsidRDefault="00031FEA" w:rsidP="004D11A8">
      <w:pPr>
        <w:pStyle w:val="a3"/>
        <w:spacing w:line="276" w:lineRule="auto"/>
        <w:rPr>
          <w:szCs w:val="28"/>
        </w:rPr>
      </w:pPr>
      <w:r w:rsidRPr="00031FEA">
        <w:rPr>
          <w:szCs w:val="28"/>
        </w:rPr>
        <w:lastRenderedPageBreak/>
        <w:t>МОДУЛЬ</w:t>
      </w:r>
      <w:r w:rsidR="00C749FA" w:rsidRPr="0075341E">
        <w:rPr>
          <w:szCs w:val="28"/>
        </w:rPr>
        <w:t xml:space="preserve"> </w:t>
      </w:r>
      <w:r w:rsidR="00C749FA" w:rsidRPr="0075341E">
        <w:rPr>
          <w:szCs w:val="28"/>
          <w:lang w:val="en-US"/>
        </w:rPr>
        <w:t>III</w:t>
      </w:r>
      <w:r w:rsidR="00C749FA" w:rsidRPr="0075341E">
        <w:rPr>
          <w:szCs w:val="28"/>
        </w:rPr>
        <w:t>. ЭКОЛОГИЯ МИКРООРГАНИЗМОВ</w:t>
      </w:r>
    </w:p>
    <w:p w:rsidR="00A30DC7" w:rsidRPr="0075341E" w:rsidRDefault="00C749FA" w:rsidP="004D11A8">
      <w:pPr>
        <w:pStyle w:val="a3"/>
        <w:spacing w:line="276" w:lineRule="auto"/>
        <w:rPr>
          <w:szCs w:val="28"/>
        </w:rPr>
      </w:pPr>
      <w:r w:rsidRPr="0075341E">
        <w:rPr>
          <w:szCs w:val="28"/>
        </w:rPr>
        <w:t>ТЕМА 3.2.</w:t>
      </w:r>
    </w:p>
    <w:p w:rsidR="0075341E" w:rsidRPr="0075341E" w:rsidRDefault="0075341E" w:rsidP="004D11A8">
      <w:pPr>
        <w:pStyle w:val="a3"/>
        <w:spacing w:line="276" w:lineRule="auto"/>
        <w:rPr>
          <w:szCs w:val="28"/>
        </w:rPr>
      </w:pPr>
    </w:p>
    <w:p w:rsidR="00A30DC7" w:rsidRPr="0075341E" w:rsidRDefault="0075341E" w:rsidP="004D11A8">
      <w:pPr>
        <w:pStyle w:val="a5"/>
        <w:spacing w:line="276" w:lineRule="auto"/>
        <w:ind w:firstLine="0"/>
        <w:jc w:val="center"/>
        <w:rPr>
          <w:szCs w:val="28"/>
        </w:rPr>
      </w:pPr>
      <w:r w:rsidRPr="0075341E">
        <w:rPr>
          <w:b/>
          <w:bCs/>
          <w:szCs w:val="28"/>
        </w:rPr>
        <w:t>АСЕПТИКА</w:t>
      </w:r>
    </w:p>
    <w:p w:rsidR="00A30DC7" w:rsidRPr="0075341E" w:rsidRDefault="00A30DC7" w:rsidP="0075341E">
      <w:pPr>
        <w:pStyle w:val="a5"/>
        <w:spacing w:line="276" w:lineRule="auto"/>
        <w:ind w:firstLine="0"/>
        <w:rPr>
          <w:b/>
          <w:bCs/>
          <w:szCs w:val="28"/>
        </w:rPr>
      </w:pPr>
      <w:r w:rsidRPr="0075341E">
        <w:rPr>
          <w:b/>
          <w:bCs/>
          <w:szCs w:val="28"/>
        </w:rPr>
        <w:t>ЦЕЛЬ:</w:t>
      </w:r>
    </w:p>
    <w:p w:rsidR="00A30DC7" w:rsidRPr="0075341E" w:rsidRDefault="0075341E" w:rsidP="00187267">
      <w:pPr>
        <w:widowControl w:val="0"/>
        <w:spacing w:line="276" w:lineRule="auto"/>
        <w:ind w:left="426" w:hanging="426"/>
        <w:jc w:val="both"/>
        <w:rPr>
          <w:sz w:val="28"/>
          <w:szCs w:val="28"/>
        </w:rPr>
      </w:pPr>
      <w:r w:rsidRPr="00187267">
        <w:rPr>
          <w:b/>
          <w:sz w:val="28"/>
          <w:szCs w:val="28"/>
        </w:rPr>
        <w:t>1.</w:t>
      </w:r>
      <w:r w:rsidRPr="0075341E">
        <w:rPr>
          <w:sz w:val="28"/>
          <w:szCs w:val="28"/>
        </w:rPr>
        <w:t xml:space="preserve"> </w:t>
      </w:r>
      <w:r w:rsidR="00A30DC7" w:rsidRPr="0075341E">
        <w:rPr>
          <w:sz w:val="28"/>
          <w:szCs w:val="28"/>
        </w:rPr>
        <w:t xml:space="preserve">Изучить действие физических и химических факторов </w:t>
      </w:r>
      <w:proofErr w:type="spellStart"/>
      <w:r w:rsidR="00A30DC7" w:rsidRPr="0075341E">
        <w:rPr>
          <w:sz w:val="28"/>
          <w:szCs w:val="28"/>
        </w:rPr>
        <w:t>деконтаминациина</w:t>
      </w:r>
      <w:proofErr w:type="spellEnd"/>
      <w:r w:rsidR="00A30DC7" w:rsidRPr="0075341E">
        <w:rPr>
          <w:sz w:val="28"/>
          <w:szCs w:val="28"/>
        </w:rPr>
        <w:t xml:space="preserve"> на микроорганизмы.</w:t>
      </w:r>
    </w:p>
    <w:p w:rsidR="00A30DC7" w:rsidRPr="0075341E" w:rsidRDefault="0075341E" w:rsidP="00187267">
      <w:pPr>
        <w:widowControl w:val="0"/>
        <w:spacing w:line="276" w:lineRule="auto"/>
        <w:ind w:left="426" w:hanging="426"/>
        <w:jc w:val="both"/>
        <w:rPr>
          <w:sz w:val="28"/>
          <w:szCs w:val="28"/>
        </w:rPr>
      </w:pPr>
      <w:r w:rsidRPr="00187267">
        <w:rPr>
          <w:b/>
          <w:sz w:val="28"/>
          <w:szCs w:val="28"/>
        </w:rPr>
        <w:t>2.</w:t>
      </w:r>
      <w:r w:rsidRPr="0075341E">
        <w:rPr>
          <w:sz w:val="28"/>
          <w:szCs w:val="28"/>
        </w:rPr>
        <w:t xml:space="preserve"> </w:t>
      </w:r>
      <w:r w:rsidR="00A30DC7" w:rsidRPr="0075341E">
        <w:rPr>
          <w:sz w:val="28"/>
          <w:szCs w:val="28"/>
        </w:rPr>
        <w:t>Ознакомиться с практическим использованием в медицине результатов действия факторов внешней среды на микроорганизмы.</w:t>
      </w:r>
    </w:p>
    <w:p w:rsidR="00A30DC7" w:rsidRPr="0075341E" w:rsidRDefault="0075341E" w:rsidP="00187267">
      <w:pPr>
        <w:widowControl w:val="0"/>
        <w:spacing w:line="276" w:lineRule="auto"/>
        <w:ind w:left="426" w:hanging="426"/>
        <w:jc w:val="both"/>
        <w:rPr>
          <w:sz w:val="28"/>
          <w:szCs w:val="28"/>
        </w:rPr>
      </w:pPr>
      <w:r w:rsidRPr="00187267">
        <w:rPr>
          <w:b/>
          <w:sz w:val="28"/>
          <w:szCs w:val="28"/>
        </w:rPr>
        <w:t>3.</w:t>
      </w:r>
      <w:r w:rsidRPr="0075341E">
        <w:rPr>
          <w:sz w:val="28"/>
          <w:szCs w:val="28"/>
        </w:rPr>
        <w:t xml:space="preserve"> </w:t>
      </w:r>
      <w:r w:rsidR="00A30DC7" w:rsidRPr="0075341E">
        <w:rPr>
          <w:sz w:val="28"/>
          <w:szCs w:val="28"/>
        </w:rPr>
        <w:t>Усвоить принципы микробиологической оценки качества стерилизации и дезинфекции.</w:t>
      </w:r>
    </w:p>
    <w:p w:rsidR="00A30DC7" w:rsidRPr="0075341E" w:rsidRDefault="00A30DC7" w:rsidP="0075341E">
      <w:pPr>
        <w:spacing w:line="276" w:lineRule="auto"/>
        <w:ind w:left="567"/>
        <w:jc w:val="center"/>
        <w:rPr>
          <w:sz w:val="28"/>
          <w:szCs w:val="28"/>
        </w:rPr>
      </w:pPr>
    </w:p>
    <w:p w:rsidR="00A30DC7" w:rsidRPr="0075341E" w:rsidRDefault="00A30DC7" w:rsidP="0075341E">
      <w:pPr>
        <w:spacing w:line="276" w:lineRule="auto"/>
        <w:jc w:val="both"/>
        <w:rPr>
          <w:b/>
          <w:bCs/>
          <w:sz w:val="28"/>
          <w:szCs w:val="28"/>
        </w:rPr>
      </w:pPr>
      <w:r w:rsidRPr="0075341E">
        <w:rPr>
          <w:b/>
          <w:bCs/>
          <w:sz w:val="28"/>
          <w:szCs w:val="28"/>
        </w:rPr>
        <w:t>ВОПРОСЫ ДЛЯ ПОДГОТОВКИ:</w:t>
      </w:r>
    </w:p>
    <w:p w:rsidR="00A30DC7" w:rsidRPr="0075341E" w:rsidRDefault="00A30DC7" w:rsidP="00187267">
      <w:pPr>
        <w:spacing w:line="276" w:lineRule="auto"/>
        <w:ind w:left="284" w:hanging="284"/>
        <w:jc w:val="both"/>
        <w:rPr>
          <w:sz w:val="28"/>
          <w:szCs w:val="28"/>
        </w:rPr>
      </w:pPr>
      <w:r w:rsidRPr="00187267">
        <w:rPr>
          <w:b/>
          <w:sz w:val="28"/>
          <w:szCs w:val="28"/>
        </w:rPr>
        <w:t>1.</w:t>
      </w:r>
      <w:r w:rsidRPr="0075341E">
        <w:rPr>
          <w:sz w:val="28"/>
          <w:szCs w:val="28"/>
        </w:rPr>
        <w:t xml:space="preserve"> Факторы внешней среды, действующие на микроорганизмы.</w:t>
      </w:r>
    </w:p>
    <w:p w:rsidR="00A30DC7" w:rsidRPr="0075341E" w:rsidRDefault="00A30DC7" w:rsidP="00187267">
      <w:pPr>
        <w:spacing w:line="276" w:lineRule="auto"/>
        <w:ind w:left="284" w:hanging="284"/>
        <w:jc w:val="both"/>
        <w:rPr>
          <w:sz w:val="28"/>
          <w:szCs w:val="28"/>
        </w:rPr>
      </w:pPr>
      <w:r w:rsidRPr="00187267">
        <w:rPr>
          <w:b/>
          <w:sz w:val="28"/>
          <w:szCs w:val="28"/>
        </w:rPr>
        <w:t>2.</w:t>
      </w:r>
      <w:r w:rsidRPr="0075341E">
        <w:rPr>
          <w:sz w:val="28"/>
          <w:szCs w:val="28"/>
        </w:rPr>
        <w:t xml:space="preserve"> Результаты действия факторов внешней среды на микроорганизмы.</w:t>
      </w:r>
    </w:p>
    <w:p w:rsidR="00A30DC7" w:rsidRPr="0075341E" w:rsidRDefault="00A30DC7" w:rsidP="00187267">
      <w:pPr>
        <w:spacing w:line="276" w:lineRule="auto"/>
        <w:ind w:left="284" w:hanging="284"/>
        <w:jc w:val="both"/>
        <w:rPr>
          <w:sz w:val="28"/>
          <w:szCs w:val="28"/>
        </w:rPr>
      </w:pPr>
      <w:r w:rsidRPr="00187267">
        <w:rPr>
          <w:b/>
          <w:sz w:val="28"/>
          <w:szCs w:val="28"/>
        </w:rPr>
        <w:t>3.</w:t>
      </w:r>
      <w:r w:rsidRPr="0075341E">
        <w:rPr>
          <w:sz w:val="28"/>
          <w:szCs w:val="28"/>
        </w:rPr>
        <w:t xml:space="preserve"> Условия, определяющие результат действия факторов.</w:t>
      </w:r>
    </w:p>
    <w:p w:rsidR="00A30DC7" w:rsidRPr="0075341E" w:rsidRDefault="00A30DC7" w:rsidP="00187267">
      <w:pPr>
        <w:spacing w:line="276" w:lineRule="auto"/>
        <w:ind w:left="284" w:hanging="284"/>
        <w:jc w:val="both"/>
        <w:rPr>
          <w:sz w:val="28"/>
          <w:szCs w:val="28"/>
        </w:rPr>
      </w:pPr>
      <w:r w:rsidRPr="00187267">
        <w:rPr>
          <w:b/>
          <w:sz w:val="28"/>
          <w:szCs w:val="28"/>
        </w:rPr>
        <w:t>4.</w:t>
      </w:r>
      <w:r w:rsidRPr="0075341E">
        <w:rPr>
          <w:sz w:val="28"/>
          <w:szCs w:val="28"/>
        </w:rPr>
        <w:t xml:space="preserve"> Практическое использование знаний о воздействии факторов внешней среды на микробы – стерилизация, дезинфекция и антисептика.</w:t>
      </w:r>
    </w:p>
    <w:p w:rsidR="00A30DC7" w:rsidRPr="0075341E" w:rsidRDefault="00A30DC7" w:rsidP="00187267">
      <w:pPr>
        <w:spacing w:line="276" w:lineRule="auto"/>
        <w:ind w:left="284" w:hanging="284"/>
        <w:jc w:val="both"/>
        <w:rPr>
          <w:sz w:val="28"/>
          <w:szCs w:val="28"/>
        </w:rPr>
      </w:pPr>
      <w:r w:rsidRPr="00187267">
        <w:rPr>
          <w:b/>
          <w:sz w:val="28"/>
          <w:szCs w:val="28"/>
        </w:rPr>
        <w:t>5.</w:t>
      </w:r>
      <w:r w:rsidRPr="0075341E">
        <w:rPr>
          <w:sz w:val="28"/>
          <w:szCs w:val="28"/>
        </w:rPr>
        <w:t xml:space="preserve"> Понятие об асептике.</w:t>
      </w:r>
    </w:p>
    <w:p w:rsidR="00A30DC7" w:rsidRPr="0075341E" w:rsidRDefault="00A30DC7" w:rsidP="004D11A8">
      <w:pPr>
        <w:spacing w:line="276" w:lineRule="auto"/>
        <w:ind w:firstLine="709"/>
        <w:jc w:val="both"/>
        <w:rPr>
          <w:sz w:val="28"/>
          <w:szCs w:val="28"/>
        </w:rPr>
      </w:pPr>
    </w:p>
    <w:p w:rsidR="00A30DC7" w:rsidRPr="0075341E" w:rsidRDefault="0075341E" w:rsidP="0075341E">
      <w:pPr>
        <w:spacing w:line="276" w:lineRule="auto"/>
        <w:jc w:val="both"/>
        <w:rPr>
          <w:b/>
          <w:bCs/>
          <w:sz w:val="28"/>
          <w:szCs w:val="28"/>
        </w:rPr>
      </w:pPr>
      <w:r w:rsidRPr="0075341E">
        <w:rPr>
          <w:b/>
          <w:sz w:val="28"/>
          <w:szCs w:val="28"/>
        </w:rPr>
        <w:t>ПЛАН САМОСТОЯТЕЛЬНОЙ РАБОТЫ:</w:t>
      </w:r>
    </w:p>
    <w:p w:rsidR="00A30DC7" w:rsidRPr="0075341E" w:rsidRDefault="00A30DC7" w:rsidP="00AE1E13">
      <w:pPr>
        <w:pStyle w:val="a5"/>
        <w:spacing w:line="276" w:lineRule="auto"/>
        <w:ind w:left="284" w:hanging="284"/>
        <w:rPr>
          <w:szCs w:val="28"/>
        </w:rPr>
      </w:pPr>
      <w:r w:rsidRPr="00AE1E13">
        <w:rPr>
          <w:b/>
          <w:szCs w:val="28"/>
        </w:rPr>
        <w:t>1.</w:t>
      </w:r>
      <w:r w:rsidR="00C749FA" w:rsidRPr="0075341E">
        <w:rPr>
          <w:szCs w:val="28"/>
        </w:rPr>
        <w:t xml:space="preserve"> Действие химических факторов на бактерии: поставить опыт по действию бетасептина на взвесь стафилококка (Работа 1</w:t>
      </w:r>
      <w:r w:rsidR="00AE1E13">
        <w:rPr>
          <w:szCs w:val="28"/>
        </w:rPr>
        <w:t>)</w:t>
      </w:r>
    </w:p>
    <w:p w:rsidR="00A30DC7" w:rsidRPr="00AE1E13" w:rsidRDefault="00A30DC7" w:rsidP="00AE1E13">
      <w:pPr>
        <w:pStyle w:val="a5"/>
        <w:spacing w:line="276" w:lineRule="auto"/>
        <w:ind w:left="284" w:hanging="284"/>
        <w:rPr>
          <w:szCs w:val="28"/>
        </w:rPr>
      </w:pPr>
      <w:r w:rsidRPr="00AE1E13">
        <w:rPr>
          <w:b/>
          <w:szCs w:val="28"/>
        </w:rPr>
        <w:t>2.</w:t>
      </w:r>
      <w:r w:rsidR="00C749FA" w:rsidRPr="00AE1E13">
        <w:rPr>
          <w:szCs w:val="28"/>
        </w:rPr>
        <w:t xml:space="preserve"> Действие физических факторов на бактерии: учесть результат опыта по дейс</w:t>
      </w:r>
      <w:r w:rsidR="00AE1E13">
        <w:rPr>
          <w:szCs w:val="28"/>
        </w:rPr>
        <w:t>твию УФЛ на бактерии (Работа 2)</w:t>
      </w:r>
    </w:p>
    <w:p w:rsidR="00A30DC7" w:rsidRPr="0075341E" w:rsidRDefault="00A30DC7" w:rsidP="00AE1E13">
      <w:pPr>
        <w:pStyle w:val="a5"/>
        <w:spacing w:line="276" w:lineRule="auto"/>
        <w:ind w:left="284" w:hanging="284"/>
        <w:rPr>
          <w:szCs w:val="28"/>
        </w:rPr>
      </w:pPr>
      <w:r w:rsidRPr="00AE1E13">
        <w:rPr>
          <w:b/>
          <w:szCs w:val="28"/>
        </w:rPr>
        <w:t>3.</w:t>
      </w:r>
      <w:r w:rsidRPr="0075341E">
        <w:rPr>
          <w:szCs w:val="28"/>
        </w:rPr>
        <w:t xml:space="preserve"> Практическое применение действия факторов внешней среды на микроорганизмы: ознакомиться с устройством и работой автоклава – экс</w:t>
      </w:r>
      <w:r w:rsidR="00AE1E13">
        <w:rPr>
          <w:szCs w:val="28"/>
        </w:rPr>
        <w:t xml:space="preserve">курсия в </w:t>
      </w:r>
      <w:proofErr w:type="gramStart"/>
      <w:r w:rsidR="00AE1E13">
        <w:rPr>
          <w:szCs w:val="28"/>
        </w:rPr>
        <w:t>автоклавную</w:t>
      </w:r>
      <w:proofErr w:type="gramEnd"/>
      <w:r w:rsidR="00AE1E13">
        <w:rPr>
          <w:szCs w:val="28"/>
        </w:rPr>
        <w:t xml:space="preserve"> (Работа 3)</w:t>
      </w:r>
    </w:p>
    <w:p w:rsidR="00A30DC7" w:rsidRPr="0075341E" w:rsidRDefault="00A30DC7" w:rsidP="00AE1E13">
      <w:pPr>
        <w:pStyle w:val="9"/>
        <w:keepNext w:val="0"/>
        <w:keepLines w:val="0"/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A30DC7" w:rsidRPr="0075341E" w:rsidRDefault="00A30DC7" w:rsidP="00AE1E13">
      <w:pPr>
        <w:pStyle w:val="4"/>
        <w:keepNext w:val="0"/>
        <w:widowControl w:val="0"/>
        <w:spacing w:line="276" w:lineRule="auto"/>
        <w:jc w:val="both"/>
        <w:rPr>
          <w:b/>
          <w:bCs/>
          <w:szCs w:val="28"/>
        </w:rPr>
      </w:pPr>
      <w:r w:rsidRPr="0075341E">
        <w:rPr>
          <w:b/>
          <w:bCs/>
          <w:szCs w:val="28"/>
        </w:rPr>
        <w:t>САМОСТОЯТЕЛЬНАЯ РАБОТА ВО ВНЕУЧЕБНОЕ ВРЕМЯ:</w:t>
      </w:r>
    </w:p>
    <w:p w:rsidR="00A30DC7" w:rsidRPr="0075341E" w:rsidRDefault="00A30DC7" w:rsidP="00AE1E13">
      <w:pPr>
        <w:pStyle w:val="1"/>
        <w:keepNext w:val="0"/>
        <w:widowControl w:val="0"/>
        <w:spacing w:line="276" w:lineRule="auto"/>
        <w:ind w:firstLine="567"/>
        <w:rPr>
          <w:szCs w:val="28"/>
        </w:rPr>
      </w:pPr>
      <w:r w:rsidRPr="0075341E">
        <w:rPr>
          <w:szCs w:val="28"/>
        </w:rPr>
        <w:t>В тетради для практических занятий составить и заполнить таблицу</w:t>
      </w:r>
      <w:r w:rsidR="00AE1E13">
        <w:rPr>
          <w:szCs w:val="28"/>
        </w:rPr>
        <w:t>:</w:t>
      </w:r>
    </w:p>
    <w:p w:rsidR="00AE1E13" w:rsidRDefault="00AE1E13" w:rsidP="004D11A8">
      <w:pPr>
        <w:spacing w:line="276" w:lineRule="auto"/>
        <w:ind w:firstLine="567"/>
        <w:jc w:val="both"/>
        <w:rPr>
          <w:sz w:val="28"/>
          <w:szCs w:val="28"/>
        </w:rPr>
      </w:pPr>
    </w:p>
    <w:p w:rsidR="00A30DC7" w:rsidRPr="00AE1E13" w:rsidRDefault="00A30DC7" w:rsidP="004D11A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E1E13">
        <w:rPr>
          <w:b/>
          <w:sz w:val="28"/>
          <w:szCs w:val="28"/>
        </w:rPr>
        <w:t>Основные методы дезинфекции и контроля качества дезинфекции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0"/>
        <w:gridCol w:w="1985"/>
        <w:gridCol w:w="1560"/>
      </w:tblGrid>
      <w:tr w:rsidR="00A30DC7" w:rsidRPr="0075341E" w:rsidTr="00AE1E13">
        <w:tc>
          <w:tcPr>
            <w:tcW w:w="3282" w:type="pct"/>
            <w:vAlign w:val="center"/>
          </w:tcPr>
          <w:p w:rsidR="00A30DC7" w:rsidRPr="0075341E" w:rsidRDefault="00A30DC7" w:rsidP="004D11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41E">
              <w:rPr>
                <w:sz w:val="28"/>
                <w:szCs w:val="28"/>
              </w:rPr>
              <w:t>Объект</w:t>
            </w:r>
          </w:p>
        </w:tc>
        <w:tc>
          <w:tcPr>
            <w:tcW w:w="962" w:type="pct"/>
          </w:tcPr>
          <w:p w:rsidR="00A30DC7" w:rsidRPr="0075341E" w:rsidRDefault="00A30DC7" w:rsidP="004D11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41E">
              <w:rPr>
                <w:sz w:val="28"/>
                <w:szCs w:val="28"/>
              </w:rPr>
              <w:t>Метод</w:t>
            </w:r>
          </w:p>
          <w:p w:rsidR="00A30DC7" w:rsidRPr="0075341E" w:rsidRDefault="00A30DC7" w:rsidP="004D11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41E">
              <w:rPr>
                <w:sz w:val="28"/>
                <w:szCs w:val="28"/>
              </w:rPr>
              <w:t>дезинфекции</w:t>
            </w:r>
          </w:p>
        </w:tc>
        <w:tc>
          <w:tcPr>
            <w:tcW w:w="756" w:type="pct"/>
          </w:tcPr>
          <w:p w:rsidR="00A30DC7" w:rsidRPr="0075341E" w:rsidRDefault="00A30DC7" w:rsidP="004D11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41E">
              <w:rPr>
                <w:sz w:val="28"/>
                <w:szCs w:val="28"/>
              </w:rPr>
              <w:t>Метод</w:t>
            </w:r>
          </w:p>
          <w:p w:rsidR="00A30DC7" w:rsidRPr="0075341E" w:rsidRDefault="00A30DC7" w:rsidP="004D11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41E">
              <w:rPr>
                <w:sz w:val="28"/>
                <w:szCs w:val="28"/>
              </w:rPr>
              <w:t>контроля</w:t>
            </w:r>
          </w:p>
        </w:tc>
      </w:tr>
      <w:tr w:rsidR="00A30DC7" w:rsidRPr="0075341E" w:rsidTr="00AE1E13">
        <w:tc>
          <w:tcPr>
            <w:tcW w:w="3282" w:type="pct"/>
          </w:tcPr>
          <w:p w:rsidR="00A30DC7" w:rsidRPr="0075341E" w:rsidRDefault="00A30DC7" w:rsidP="004D11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41E">
              <w:rPr>
                <w:sz w:val="28"/>
                <w:szCs w:val="28"/>
              </w:rPr>
              <w:t>Воздух в перевязочных, операционных</w:t>
            </w:r>
          </w:p>
        </w:tc>
        <w:tc>
          <w:tcPr>
            <w:tcW w:w="962" w:type="pct"/>
          </w:tcPr>
          <w:p w:rsidR="00A30DC7" w:rsidRPr="0075341E" w:rsidRDefault="00A30DC7" w:rsidP="004D11A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pct"/>
          </w:tcPr>
          <w:p w:rsidR="00A30DC7" w:rsidRPr="0075341E" w:rsidRDefault="00A30DC7" w:rsidP="004D11A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0DC7" w:rsidRPr="0075341E" w:rsidTr="00AE1E13">
        <w:tc>
          <w:tcPr>
            <w:tcW w:w="3282" w:type="pct"/>
          </w:tcPr>
          <w:p w:rsidR="00A30DC7" w:rsidRPr="0075341E" w:rsidRDefault="00A30DC7" w:rsidP="004D11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41E">
              <w:rPr>
                <w:sz w:val="28"/>
                <w:szCs w:val="28"/>
              </w:rPr>
              <w:t>Поверхности</w:t>
            </w:r>
          </w:p>
        </w:tc>
        <w:tc>
          <w:tcPr>
            <w:tcW w:w="962" w:type="pct"/>
          </w:tcPr>
          <w:p w:rsidR="00A30DC7" w:rsidRPr="0075341E" w:rsidRDefault="00A30DC7" w:rsidP="004D11A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pct"/>
          </w:tcPr>
          <w:p w:rsidR="00A30DC7" w:rsidRPr="0075341E" w:rsidRDefault="00A30DC7" w:rsidP="004D11A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0DC7" w:rsidRPr="0075341E" w:rsidTr="00AE1E13">
        <w:tc>
          <w:tcPr>
            <w:tcW w:w="3282" w:type="pct"/>
          </w:tcPr>
          <w:p w:rsidR="00A30DC7" w:rsidRPr="0075341E" w:rsidRDefault="00A30DC7" w:rsidP="004D11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41E">
              <w:rPr>
                <w:sz w:val="28"/>
                <w:szCs w:val="28"/>
              </w:rPr>
              <w:t>Инструменты, белье, перевязочный материал</w:t>
            </w:r>
          </w:p>
        </w:tc>
        <w:tc>
          <w:tcPr>
            <w:tcW w:w="962" w:type="pct"/>
          </w:tcPr>
          <w:p w:rsidR="00A30DC7" w:rsidRPr="0075341E" w:rsidRDefault="00A30DC7" w:rsidP="004D11A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pct"/>
          </w:tcPr>
          <w:p w:rsidR="00A30DC7" w:rsidRPr="0075341E" w:rsidRDefault="00A30DC7" w:rsidP="004D11A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30DC7" w:rsidRPr="0075341E" w:rsidRDefault="00A30DC7" w:rsidP="004D11A8">
      <w:pPr>
        <w:spacing w:line="276" w:lineRule="auto"/>
        <w:jc w:val="both"/>
        <w:rPr>
          <w:sz w:val="28"/>
          <w:szCs w:val="28"/>
        </w:rPr>
      </w:pPr>
    </w:p>
    <w:p w:rsidR="00CA117E" w:rsidRPr="0075341E" w:rsidRDefault="00CA117E" w:rsidP="00AE1E13">
      <w:pPr>
        <w:pStyle w:val="a3"/>
        <w:spacing w:line="276" w:lineRule="auto"/>
        <w:jc w:val="both"/>
        <w:rPr>
          <w:szCs w:val="28"/>
        </w:rPr>
      </w:pPr>
    </w:p>
    <w:p w:rsidR="00C749FA" w:rsidRPr="0075341E" w:rsidRDefault="00031FEA" w:rsidP="004D11A8">
      <w:pPr>
        <w:pStyle w:val="a3"/>
        <w:spacing w:line="276" w:lineRule="auto"/>
        <w:rPr>
          <w:szCs w:val="28"/>
        </w:rPr>
      </w:pPr>
      <w:r w:rsidRPr="00031FEA">
        <w:rPr>
          <w:szCs w:val="28"/>
        </w:rPr>
        <w:lastRenderedPageBreak/>
        <w:t>МОДУЛЬ</w:t>
      </w:r>
      <w:r w:rsidR="00C749FA" w:rsidRPr="0075341E">
        <w:rPr>
          <w:szCs w:val="28"/>
        </w:rPr>
        <w:t xml:space="preserve"> </w:t>
      </w:r>
      <w:r w:rsidR="00C749FA" w:rsidRPr="0075341E">
        <w:rPr>
          <w:szCs w:val="28"/>
          <w:lang w:val="en-US"/>
        </w:rPr>
        <w:t>III</w:t>
      </w:r>
      <w:r w:rsidR="00C749FA" w:rsidRPr="0075341E">
        <w:rPr>
          <w:szCs w:val="28"/>
        </w:rPr>
        <w:t>. ЭКОЛОГИЯ МИКРООРГАНИЗМОВ</w:t>
      </w:r>
    </w:p>
    <w:p w:rsidR="00C749FA" w:rsidRPr="0075341E" w:rsidRDefault="00C749FA" w:rsidP="004D11A8">
      <w:pPr>
        <w:pStyle w:val="a3"/>
        <w:spacing w:line="276" w:lineRule="auto"/>
        <w:rPr>
          <w:bCs/>
          <w:szCs w:val="28"/>
        </w:rPr>
      </w:pPr>
      <w:r w:rsidRPr="0075341E">
        <w:rPr>
          <w:szCs w:val="28"/>
        </w:rPr>
        <w:t>ТЕМА 3.3.</w:t>
      </w:r>
    </w:p>
    <w:p w:rsidR="00CA117E" w:rsidRPr="0075341E" w:rsidRDefault="00AE1E13" w:rsidP="004D11A8">
      <w:pPr>
        <w:pStyle w:val="a3"/>
        <w:spacing w:line="276" w:lineRule="auto"/>
        <w:rPr>
          <w:szCs w:val="28"/>
        </w:rPr>
      </w:pPr>
      <w:r w:rsidRPr="0075341E">
        <w:rPr>
          <w:bCs/>
          <w:szCs w:val="28"/>
        </w:rPr>
        <w:t>МИКРОБНЫЙ АНТАГОНИЗМ. АНТИБИОТИКИ.</w:t>
      </w:r>
      <w:r w:rsidRPr="0075341E">
        <w:rPr>
          <w:szCs w:val="28"/>
        </w:rPr>
        <w:t xml:space="preserve"> МЕТОДЫ ОПРЕДЕЛЕНИЯ ЧУВСТВИТЕ</w:t>
      </w:r>
      <w:r>
        <w:rPr>
          <w:szCs w:val="28"/>
        </w:rPr>
        <w:t>ЛЬНОСТИ БАКТЕРИЙ К АНТИБИОТИКАМ</w:t>
      </w:r>
    </w:p>
    <w:p w:rsidR="00A30DC7" w:rsidRPr="0075341E" w:rsidRDefault="00A30DC7" w:rsidP="00AE1E13">
      <w:pPr>
        <w:spacing w:line="276" w:lineRule="auto"/>
        <w:jc w:val="both"/>
        <w:rPr>
          <w:b/>
          <w:bCs/>
          <w:sz w:val="28"/>
          <w:szCs w:val="28"/>
        </w:rPr>
      </w:pPr>
      <w:r w:rsidRPr="0075341E">
        <w:rPr>
          <w:b/>
          <w:bCs/>
          <w:sz w:val="28"/>
          <w:szCs w:val="28"/>
        </w:rPr>
        <w:t>ЦЕЛЬ:</w:t>
      </w:r>
    </w:p>
    <w:p w:rsidR="00A30DC7" w:rsidRPr="0075341E" w:rsidRDefault="00A30DC7" w:rsidP="00AE1E13">
      <w:pPr>
        <w:spacing w:line="276" w:lineRule="auto"/>
        <w:ind w:left="284" w:hanging="284"/>
        <w:rPr>
          <w:sz w:val="28"/>
          <w:szCs w:val="28"/>
        </w:rPr>
      </w:pPr>
      <w:r w:rsidRPr="00AE1E13">
        <w:rPr>
          <w:b/>
          <w:sz w:val="28"/>
          <w:szCs w:val="28"/>
        </w:rPr>
        <w:t>1.</w:t>
      </w:r>
      <w:r w:rsidRPr="0075341E">
        <w:rPr>
          <w:sz w:val="28"/>
          <w:szCs w:val="28"/>
        </w:rPr>
        <w:t xml:space="preserve"> Изучить действие антибиотиков на микроорганизмы.</w:t>
      </w:r>
    </w:p>
    <w:p w:rsidR="00A30DC7" w:rsidRPr="0075341E" w:rsidRDefault="00A30DC7" w:rsidP="00AE1E13">
      <w:pPr>
        <w:spacing w:line="276" w:lineRule="auto"/>
        <w:ind w:left="284" w:hanging="284"/>
        <w:jc w:val="both"/>
        <w:rPr>
          <w:sz w:val="28"/>
          <w:szCs w:val="28"/>
        </w:rPr>
      </w:pPr>
      <w:r w:rsidRPr="00AE1E13">
        <w:rPr>
          <w:b/>
          <w:sz w:val="28"/>
          <w:szCs w:val="28"/>
        </w:rPr>
        <w:t>2.</w:t>
      </w:r>
      <w:r w:rsidRPr="0075341E">
        <w:rPr>
          <w:sz w:val="28"/>
          <w:szCs w:val="28"/>
        </w:rPr>
        <w:t xml:space="preserve"> Изучить действие </w:t>
      </w:r>
      <w:proofErr w:type="spellStart"/>
      <w:r w:rsidRPr="0075341E">
        <w:rPr>
          <w:sz w:val="28"/>
          <w:szCs w:val="28"/>
        </w:rPr>
        <w:t>бактериоцинов</w:t>
      </w:r>
      <w:proofErr w:type="spellEnd"/>
      <w:r w:rsidRPr="0075341E">
        <w:rPr>
          <w:sz w:val="28"/>
          <w:szCs w:val="28"/>
        </w:rPr>
        <w:t xml:space="preserve"> на микроорганизмы.</w:t>
      </w:r>
    </w:p>
    <w:p w:rsidR="00A30DC7" w:rsidRPr="0075341E" w:rsidRDefault="00A30DC7" w:rsidP="00AE1E13">
      <w:pPr>
        <w:spacing w:line="276" w:lineRule="auto"/>
        <w:ind w:left="284" w:hanging="284"/>
        <w:jc w:val="both"/>
        <w:rPr>
          <w:sz w:val="28"/>
          <w:szCs w:val="28"/>
        </w:rPr>
      </w:pPr>
      <w:r w:rsidRPr="00AE1E13">
        <w:rPr>
          <w:b/>
          <w:sz w:val="28"/>
          <w:szCs w:val="28"/>
        </w:rPr>
        <w:t>3.</w:t>
      </w:r>
      <w:r w:rsidRPr="0075341E">
        <w:rPr>
          <w:sz w:val="28"/>
          <w:szCs w:val="28"/>
        </w:rPr>
        <w:t xml:space="preserve"> Овладеть навыком оценки </w:t>
      </w:r>
      <w:proofErr w:type="spellStart"/>
      <w:r w:rsidRPr="0075341E">
        <w:rPr>
          <w:sz w:val="28"/>
          <w:szCs w:val="28"/>
        </w:rPr>
        <w:t>антибиотикограммы</w:t>
      </w:r>
      <w:proofErr w:type="spellEnd"/>
      <w:r w:rsidRPr="0075341E">
        <w:rPr>
          <w:sz w:val="28"/>
          <w:szCs w:val="28"/>
        </w:rPr>
        <w:t>.</w:t>
      </w:r>
    </w:p>
    <w:p w:rsidR="00A30DC7" w:rsidRPr="0075341E" w:rsidRDefault="00A30DC7" w:rsidP="00AE1E13">
      <w:pPr>
        <w:spacing w:line="276" w:lineRule="auto"/>
        <w:jc w:val="both"/>
        <w:rPr>
          <w:b/>
          <w:bCs/>
          <w:sz w:val="28"/>
          <w:szCs w:val="28"/>
        </w:rPr>
      </w:pPr>
      <w:r w:rsidRPr="0075341E">
        <w:rPr>
          <w:b/>
          <w:bCs/>
          <w:sz w:val="28"/>
          <w:szCs w:val="28"/>
        </w:rPr>
        <w:t>ВОПРОСЫ ДЛЯ ПОДГОТОВКИ:</w:t>
      </w:r>
    </w:p>
    <w:p w:rsidR="00A30DC7" w:rsidRPr="0075341E" w:rsidRDefault="00A30DC7" w:rsidP="004D11A8">
      <w:pPr>
        <w:spacing w:line="276" w:lineRule="auto"/>
        <w:jc w:val="both"/>
        <w:rPr>
          <w:sz w:val="28"/>
          <w:szCs w:val="28"/>
        </w:rPr>
      </w:pPr>
      <w:r w:rsidRPr="00AE1E13">
        <w:rPr>
          <w:b/>
          <w:sz w:val="28"/>
          <w:szCs w:val="28"/>
        </w:rPr>
        <w:t>1.</w:t>
      </w:r>
      <w:r w:rsidRPr="0075341E">
        <w:rPr>
          <w:sz w:val="28"/>
          <w:szCs w:val="28"/>
        </w:rPr>
        <w:t xml:space="preserve"> Антибиотики. Природа, происхождение, спектр, механизмы и типы действия на микроорганизмы.</w:t>
      </w:r>
    </w:p>
    <w:p w:rsidR="00A30DC7" w:rsidRPr="0075341E" w:rsidRDefault="00A30DC7" w:rsidP="00AE1E13">
      <w:pPr>
        <w:spacing w:line="276" w:lineRule="auto"/>
        <w:jc w:val="both"/>
        <w:rPr>
          <w:sz w:val="28"/>
          <w:szCs w:val="28"/>
        </w:rPr>
      </w:pPr>
      <w:r w:rsidRPr="00AE1E13">
        <w:rPr>
          <w:b/>
          <w:sz w:val="28"/>
          <w:szCs w:val="28"/>
        </w:rPr>
        <w:t>2.</w:t>
      </w:r>
      <w:r w:rsidRPr="0075341E">
        <w:rPr>
          <w:sz w:val="28"/>
          <w:szCs w:val="28"/>
        </w:rPr>
        <w:t xml:space="preserve"> Устойчивость микроорганизмов к антибиотикам и пути ее преодоления.</w:t>
      </w:r>
    </w:p>
    <w:p w:rsidR="00A30DC7" w:rsidRPr="0075341E" w:rsidRDefault="00A30DC7" w:rsidP="00AE1E13">
      <w:pPr>
        <w:spacing w:line="276" w:lineRule="auto"/>
        <w:jc w:val="both"/>
        <w:rPr>
          <w:sz w:val="28"/>
          <w:szCs w:val="28"/>
        </w:rPr>
      </w:pPr>
      <w:r w:rsidRPr="00AE1E13">
        <w:rPr>
          <w:b/>
          <w:sz w:val="28"/>
          <w:szCs w:val="28"/>
        </w:rPr>
        <w:t>3.</w:t>
      </w:r>
      <w:r w:rsidRPr="0075341E">
        <w:rPr>
          <w:sz w:val="28"/>
          <w:szCs w:val="28"/>
        </w:rPr>
        <w:t xml:space="preserve"> Методы определения чувствительности бактерий к антибиотикам.</w:t>
      </w:r>
    </w:p>
    <w:p w:rsidR="00A30DC7" w:rsidRPr="0075341E" w:rsidRDefault="00A30DC7" w:rsidP="00AE1E13">
      <w:pPr>
        <w:spacing w:line="276" w:lineRule="auto"/>
        <w:jc w:val="both"/>
        <w:rPr>
          <w:sz w:val="28"/>
          <w:szCs w:val="28"/>
        </w:rPr>
      </w:pPr>
      <w:r w:rsidRPr="00AE1E13">
        <w:rPr>
          <w:b/>
          <w:sz w:val="28"/>
          <w:szCs w:val="28"/>
        </w:rPr>
        <w:t>4.</w:t>
      </w:r>
      <w:r w:rsidRPr="0075341E">
        <w:rPr>
          <w:sz w:val="28"/>
          <w:szCs w:val="28"/>
        </w:rPr>
        <w:t xml:space="preserve"> Осложнения </w:t>
      </w:r>
      <w:proofErr w:type="spellStart"/>
      <w:r w:rsidRPr="0075341E">
        <w:rPr>
          <w:sz w:val="28"/>
          <w:szCs w:val="28"/>
        </w:rPr>
        <w:t>антибиотикотерапии</w:t>
      </w:r>
      <w:proofErr w:type="spellEnd"/>
      <w:r w:rsidRPr="0075341E">
        <w:rPr>
          <w:sz w:val="28"/>
          <w:szCs w:val="28"/>
        </w:rPr>
        <w:t>.</w:t>
      </w:r>
    </w:p>
    <w:p w:rsidR="00AE1E13" w:rsidRDefault="00A30DC7" w:rsidP="00AE1E13">
      <w:pPr>
        <w:spacing w:line="276" w:lineRule="auto"/>
        <w:jc w:val="both"/>
        <w:rPr>
          <w:sz w:val="28"/>
          <w:szCs w:val="28"/>
        </w:rPr>
      </w:pPr>
      <w:r w:rsidRPr="00AE1E13">
        <w:rPr>
          <w:b/>
          <w:sz w:val="28"/>
          <w:szCs w:val="28"/>
        </w:rPr>
        <w:t>5.</w:t>
      </w:r>
      <w:r w:rsidRPr="0075341E">
        <w:rPr>
          <w:sz w:val="28"/>
          <w:szCs w:val="28"/>
        </w:rPr>
        <w:t xml:space="preserve"> </w:t>
      </w:r>
      <w:proofErr w:type="spellStart"/>
      <w:r w:rsidRPr="0075341E">
        <w:rPr>
          <w:sz w:val="28"/>
          <w:szCs w:val="28"/>
        </w:rPr>
        <w:t>Бактериоцины</w:t>
      </w:r>
      <w:proofErr w:type="spellEnd"/>
      <w:r w:rsidRPr="0075341E">
        <w:rPr>
          <w:sz w:val="28"/>
          <w:szCs w:val="28"/>
        </w:rPr>
        <w:t>. Свойства. Практическое значение.</w:t>
      </w:r>
    </w:p>
    <w:p w:rsidR="00A30DC7" w:rsidRPr="00AE1E13" w:rsidRDefault="00A30DC7" w:rsidP="00AE1E13">
      <w:pPr>
        <w:spacing w:line="276" w:lineRule="auto"/>
        <w:jc w:val="both"/>
        <w:rPr>
          <w:sz w:val="28"/>
          <w:szCs w:val="28"/>
        </w:rPr>
      </w:pPr>
      <w:r w:rsidRPr="0075341E">
        <w:rPr>
          <w:b/>
          <w:bCs/>
          <w:sz w:val="28"/>
          <w:szCs w:val="28"/>
        </w:rPr>
        <w:t>ПЛАН САМОСТОЯТЕЛЬНОЙ РАБОТЫ:</w:t>
      </w:r>
    </w:p>
    <w:p w:rsidR="00A30DC7" w:rsidRPr="0075341E" w:rsidRDefault="00A30DC7" w:rsidP="00AE1E13">
      <w:pPr>
        <w:spacing w:line="276" w:lineRule="auto"/>
        <w:ind w:left="426" w:hanging="426"/>
        <w:jc w:val="both"/>
        <w:rPr>
          <w:sz w:val="28"/>
          <w:szCs w:val="28"/>
        </w:rPr>
      </w:pPr>
      <w:r w:rsidRPr="00AE1E13">
        <w:rPr>
          <w:b/>
          <w:sz w:val="28"/>
          <w:szCs w:val="28"/>
        </w:rPr>
        <w:t>1.</w:t>
      </w:r>
      <w:r w:rsidRPr="0075341E">
        <w:rPr>
          <w:sz w:val="28"/>
          <w:szCs w:val="28"/>
        </w:rPr>
        <w:t xml:space="preserve"> Изучить действие антибиотиков на бактерии:</w:t>
      </w:r>
    </w:p>
    <w:p w:rsidR="00A30DC7" w:rsidRPr="0075341E" w:rsidRDefault="00AE1E13" w:rsidP="00BF7BCF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DC7" w:rsidRPr="0075341E">
        <w:rPr>
          <w:sz w:val="28"/>
          <w:szCs w:val="28"/>
        </w:rPr>
        <w:t xml:space="preserve">определить чувствительность бактерий к антибиотикам методом диффузии в </w:t>
      </w:r>
      <w:proofErr w:type="spellStart"/>
      <w:r w:rsidR="00A30DC7" w:rsidRPr="0075341E">
        <w:rPr>
          <w:sz w:val="28"/>
          <w:szCs w:val="28"/>
        </w:rPr>
        <w:t>агар</w:t>
      </w:r>
      <w:proofErr w:type="spellEnd"/>
      <w:r w:rsidR="00A30DC7" w:rsidRPr="0075341E">
        <w:rPr>
          <w:sz w:val="28"/>
          <w:szCs w:val="28"/>
        </w:rPr>
        <w:t xml:space="preserve"> (</w:t>
      </w:r>
      <w:r w:rsidR="00BF7BCF">
        <w:rPr>
          <w:sz w:val="28"/>
          <w:szCs w:val="28"/>
        </w:rPr>
        <w:t>индикаторных дисков) (Работа 1)</w:t>
      </w:r>
    </w:p>
    <w:p w:rsidR="00A30DC7" w:rsidRPr="0075341E" w:rsidRDefault="00AE1E13" w:rsidP="00BF7BCF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DC7" w:rsidRPr="0075341E">
        <w:rPr>
          <w:sz w:val="28"/>
          <w:szCs w:val="28"/>
        </w:rPr>
        <w:t>определить чувствительность бактерий к антибиотикам методом</w:t>
      </w:r>
      <w:r w:rsidR="00BF7BCF">
        <w:rPr>
          <w:sz w:val="28"/>
          <w:szCs w:val="28"/>
        </w:rPr>
        <w:t xml:space="preserve"> серийных разведений (Работа 2)</w:t>
      </w:r>
    </w:p>
    <w:p w:rsidR="00A30DC7" w:rsidRPr="0075341E" w:rsidRDefault="00A30DC7" w:rsidP="00AE1E13">
      <w:pPr>
        <w:spacing w:line="276" w:lineRule="auto"/>
        <w:ind w:left="426" w:hanging="426"/>
        <w:jc w:val="both"/>
        <w:rPr>
          <w:sz w:val="28"/>
          <w:szCs w:val="28"/>
        </w:rPr>
      </w:pPr>
      <w:r w:rsidRPr="00AE1E13">
        <w:rPr>
          <w:b/>
          <w:sz w:val="28"/>
          <w:szCs w:val="28"/>
        </w:rPr>
        <w:t>2.</w:t>
      </w:r>
      <w:r w:rsidRPr="0075341E">
        <w:rPr>
          <w:sz w:val="28"/>
          <w:szCs w:val="28"/>
        </w:rPr>
        <w:t xml:space="preserve"> Изучить действие </w:t>
      </w:r>
      <w:proofErr w:type="spellStart"/>
      <w:r w:rsidRPr="0075341E">
        <w:rPr>
          <w:sz w:val="28"/>
          <w:szCs w:val="28"/>
        </w:rPr>
        <w:t>бактериоцинов</w:t>
      </w:r>
      <w:proofErr w:type="spellEnd"/>
      <w:r w:rsidRPr="0075341E">
        <w:rPr>
          <w:sz w:val="28"/>
          <w:szCs w:val="28"/>
        </w:rPr>
        <w:t>:</w:t>
      </w:r>
    </w:p>
    <w:p w:rsidR="00BF7BCF" w:rsidRDefault="00AE1E13" w:rsidP="00BF7BCF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DC7" w:rsidRPr="0075341E">
        <w:rPr>
          <w:sz w:val="28"/>
          <w:szCs w:val="28"/>
        </w:rPr>
        <w:t xml:space="preserve">рассмотреть явление </w:t>
      </w:r>
      <w:proofErr w:type="spellStart"/>
      <w:r w:rsidR="00A30DC7" w:rsidRPr="0075341E">
        <w:rPr>
          <w:sz w:val="28"/>
          <w:szCs w:val="28"/>
        </w:rPr>
        <w:t>бактериоцин</w:t>
      </w:r>
      <w:r w:rsidR="00BF7BCF">
        <w:rPr>
          <w:sz w:val="28"/>
          <w:szCs w:val="28"/>
        </w:rPr>
        <w:t>огении</w:t>
      </w:r>
      <w:proofErr w:type="spellEnd"/>
      <w:r w:rsidR="00BF7BCF">
        <w:rPr>
          <w:sz w:val="28"/>
          <w:szCs w:val="28"/>
        </w:rPr>
        <w:t xml:space="preserve"> стафилококков (Работа 3)</w:t>
      </w:r>
    </w:p>
    <w:p w:rsidR="00A30DC7" w:rsidRPr="00BF7BCF" w:rsidRDefault="00A30DC7" w:rsidP="00BF7BCF">
      <w:pPr>
        <w:spacing w:line="276" w:lineRule="auto"/>
        <w:jc w:val="both"/>
        <w:rPr>
          <w:sz w:val="28"/>
          <w:szCs w:val="28"/>
        </w:rPr>
      </w:pPr>
      <w:r w:rsidRPr="0075341E">
        <w:rPr>
          <w:b/>
          <w:bCs/>
          <w:sz w:val="28"/>
          <w:szCs w:val="28"/>
        </w:rPr>
        <w:t>САМОСТОЯТЕЛЬНАЯ РАБОТА ВО ВНЕУЧЕБНОЕ ВРЕМЯ:</w:t>
      </w:r>
    </w:p>
    <w:p w:rsidR="00A30DC7" w:rsidRPr="0075341E" w:rsidRDefault="00A30DC7" w:rsidP="00BF7BCF">
      <w:pPr>
        <w:pStyle w:val="a5"/>
        <w:spacing w:line="276" w:lineRule="auto"/>
        <w:ind w:firstLine="709"/>
        <w:rPr>
          <w:szCs w:val="28"/>
        </w:rPr>
      </w:pPr>
      <w:r w:rsidRPr="0075341E">
        <w:rPr>
          <w:szCs w:val="28"/>
        </w:rPr>
        <w:t>В тетради для практических занятий составить и заполнить таблицу.</w:t>
      </w:r>
    </w:p>
    <w:p w:rsidR="00BF7BCF" w:rsidRDefault="00A30DC7" w:rsidP="00BF7BCF">
      <w:pPr>
        <w:spacing w:line="276" w:lineRule="auto"/>
        <w:jc w:val="center"/>
        <w:rPr>
          <w:b/>
          <w:sz w:val="28"/>
          <w:szCs w:val="28"/>
        </w:rPr>
      </w:pPr>
      <w:r w:rsidRPr="00BF7BCF">
        <w:rPr>
          <w:b/>
          <w:sz w:val="28"/>
          <w:szCs w:val="28"/>
        </w:rPr>
        <w:t>Общая характеристика основных</w:t>
      </w:r>
      <w:r w:rsidR="00BF7BCF" w:rsidRPr="00BF7BCF">
        <w:rPr>
          <w:b/>
          <w:sz w:val="28"/>
          <w:szCs w:val="28"/>
        </w:rPr>
        <w:t xml:space="preserve"> </w:t>
      </w:r>
      <w:r w:rsidRPr="00BF7BCF">
        <w:rPr>
          <w:b/>
          <w:sz w:val="28"/>
          <w:szCs w:val="28"/>
        </w:rPr>
        <w:t xml:space="preserve">групп </w:t>
      </w:r>
    </w:p>
    <w:p w:rsidR="00A30DC7" w:rsidRPr="00BF7BCF" w:rsidRDefault="00A30DC7" w:rsidP="00BF7BCF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BF7BCF">
        <w:rPr>
          <w:b/>
          <w:sz w:val="28"/>
          <w:szCs w:val="28"/>
        </w:rPr>
        <w:t>антимикробных</w:t>
      </w:r>
      <w:proofErr w:type="spellEnd"/>
      <w:r w:rsidRPr="00BF7BCF">
        <w:rPr>
          <w:b/>
          <w:sz w:val="28"/>
          <w:szCs w:val="28"/>
        </w:rPr>
        <w:t xml:space="preserve"> </w:t>
      </w:r>
      <w:proofErr w:type="spellStart"/>
      <w:r w:rsidRPr="00BF7BCF">
        <w:rPr>
          <w:b/>
          <w:sz w:val="28"/>
          <w:szCs w:val="28"/>
        </w:rPr>
        <w:t>химитерапевтических</w:t>
      </w:r>
      <w:proofErr w:type="spellEnd"/>
      <w:r w:rsidRPr="00BF7BCF">
        <w:rPr>
          <w:b/>
          <w:sz w:val="28"/>
          <w:szCs w:val="28"/>
        </w:rPr>
        <w:t xml:space="preserve"> препаратов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985"/>
        <w:gridCol w:w="1701"/>
        <w:gridCol w:w="1842"/>
        <w:gridCol w:w="1701"/>
      </w:tblGrid>
      <w:tr w:rsidR="00A30DC7" w:rsidRPr="00BF7BCF" w:rsidTr="00BF7BCF">
        <w:trPr>
          <w:cantSplit/>
          <w:trHeight w:val="914"/>
        </w:trPr>
        <w:tc>
          <w:tcPr>
            <w:tcW w:w="3085" w:type="dxa"/>
            <w:vAlign w:val="center"/>
          </w:tcPr>
          <w:p w:rsidR="00A30DC7" w:rsidRPr="00BF7BCF" w:rsidRDefault="00A30DC7" w:rsidP="004D11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BF7BCF">
              <w:rPr>
                <w:sz w:val="24"/>
                <w:szCs w:val="28"/>
              </w:rPr>
              <w:t>Группа</w:t>
            </w:r>
          </w:p>
          <w:p w:rsidR="00A30DC7" w:rsidRPr="00BF7BCF" w:rsidRDefault="00A30DC7" w:rsidP="004D11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BF7BCF">
              <w:rPr>
                <w:sz w:val="24"/>
                <w:szCs w:val="28"/>
              </w:rPr>
              <w:t>химиопрепаратов</w:t>
            </w:r>
          </w:p>
        </w:tc>
        <w:tc>
          <w:tcPr>
            <w:tcW w:w="1985" w:type="dxa"/>
            <w:vAlign w:val="center"/>
          </w:tcPr>
          <w:p w:rsidR="00A30DC7" w:rsidRPr="00BF7BCF" w:rsidRDefault="00A30DC7" w:rsidP="004D11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BF7BCF">
              <w:rPr>
                <w:sz w:val="24"/>
                <w:szCs w:val="28"/>
              </w:rPr>
              <w:t>Спектр действия (узкий/ широкий)</w:t>
            </w:r>
          </w:p>
        </w:tc>
        <w:tc>
          <w:tcPr>
            <w:tcW w:w="1701" w:type="dxa"/>
            <w:vAlign w:val="center"/>
          </w:tcPr>
          <w:p w:rsidR="00A30DC7" w:rsidRPr="00BF7BCF" w:rsidRDefault="00A30DC7" w:rsidP="004D11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BF7BCF">
              <w:rPr>
                <w:sz w:val="24"/>
                <w:szCs w:val="28"/>
              </w:rPr>
              <w:t>Тип действия (статический/</w:t>
            </w:r>
            <w:proofErr w:type="spellStart"/>
            <w:r w:rsidRPr="00BF7BCF">
              <w:rPr>
                <w:sz w:val="24"/>
                <w:szCs w:val="28"/>
              </w:rPr>
              <w:t>цидный</w:t>
            </w:r>
            <w:proofErr w:type="spellEnd"/>
            <w:r w:rsidRPr="00BF7BCF">
              <w:rPr>
                <w:sz w:val="24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A30DC7" w:rsidRPr="00BF7BCF" w:rsidRDefault="00A30DC7" w:rsidP="004D11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BF7BCF">
              <w:rPr>
                <w:sz w:val="24"/>
                <w:szCs w:val="28"/>
              </w:rPr>
              <w:t>Механизм действия (мишень)</w:t>
            </w:r>
          </w:p>
        </w:tc>
        <w:tc>
          <w:tcPr>
            <w:tcW w:w="1701" w:type="dxa"/>
            <w:vAlign w:val="center"/>
          </w:tcPr>
          <w:p w:rsidR="00A30DC7" w:rsidRPr="00BF7BCF" w:rsidRDefault="00A30DC7" w:rsidP="004D11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BF7BCF">
              <w:rPr>
                <w:sz w:val="24"/>
                <w:szCs w:val="28"/>
              </w:rPr>
              <w:t>Пример</w:t>
            </w:r>
          </w:p>
        </w:tc>
      </w:tr>
      <w:tr w:rsidR="00A30DC7" w:rsidRPr="00BF7BCF" w:rsidTr="00BF7BCF">
        <w:tc>
          <w:tcPr>
            <w:tcW w:w="3085" w:type="dxa"/>
          </w:tcPr>
          <w:p w:rsidR="00A30DC7" w:rsidRPr="00031FEA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2"/>
                <w:szCs w:val="28"/>
              </w:rPr>
            </w:pPr>
            <w:r w:rsidRPr="00031FEA">
              <w:rPr>
                <w:sz w:val="22"/>
                <w:szCs w:val="28"/>
              </w:rPr>
              <w:t>Сульфаниламиды</w:t>
            </w:r>
          </w:p>
          <w:p w:rsidR="00A30DC7" w:rsidRPr="00031FEA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2"/>
                <w:szCs w:val="28"/>
              </w:rPr>
            </w:pPr>
            <w:proofErr w:type="spellStart"/>
            <w:r w:rsidRPr="00031FEA">
              <w:rPr>
                <w:sz w:val="22"/>
                <w:szCs w:val="28"/>
              </w:rPr>
              <w:t>Хинолоны</w:t>
            </w:r>
            <w:proofErr w:type="spellEnd"/>
            <w:r w:rsidRPr="00031FEA">
              <w:rPr>
                <w:sz w:val="22"/>
                <w:szCs w:val="28"/>
              </w:rPr>
              <w:t xml:space="preserve">/ </w:t>
            </w:r>
            <w:proofErr w:type="spellStart"/>
            <w:r w:rsidRPr="00031FEA">
              <w:rPr>
                <w:sz w:val="22"/>
                <w:szCs w:val="28"/>
              </w:rPr>
              <w:t>фторхинолоны</w:t>
            </w:r>
            <w:proofErr w:type="spellEnd"/>
          </w:p>
          <w:p w:rsidR="00A30DC7" w:rsidRPr="00031FEA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2"/>
                <w:szCs w:val="28"/>
              </w:rPr>
            </w:pPr>
            <w:proofErr w:type="spellStart"/>
            <w:r w:rsidRPr="00031FEA">
              <w:rPr>
                <w:sz w:val="22"/>
                <w:szCs w:val="28"/>
              </w:rPr>
              <w:t>Нитрофураны</w:t>
            </w:r>
            <w:proofErr w:type="spellEnd"/>
          </w:p>
          <w:p w:rsidR="00A30DC7" w:rsidRPr="00031FEA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2"/>
                <w:szCs w:val="28"/>
              </w:rPr>
            </w:pPr>
            <w:r w:rsidRPr="00031FEA">
              <w:rPr>
                <w:sz w:val="22"/>
                <w:szCs w:val="28"/>
              </w:rPr>
              <w:t>Имидазолы</w:t>
            </w:r>
          </w:p>
          <w:p w:rsidR="00A30DC7" w:rsidRPr="00031FEA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2"/>
                <w:szCs w:val="28"/>
              </w:rPr>
            </w:pPr>
            <w:proofErr w:type="spellStart"/>
            <w:r w:rsidRPr="00031FEA">
              <w:rPr>
                <w:sz w:val="22"/>
                <w:szCs w:val="28"/>
              </w:rPr>
              <w:t>Оксазолидоны</w:t>
            </w:r>
            <w:proofErr w:type="spellEnd"/>
          </w:p>
          <w:p w:rsidR="00A30DC7" w:rsidRPr="00031FEA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2"/>
                <w:szCs w:val="28"/>
              </w:rPr>
            </w:pPr>
            <w:r w:rsidRPr="00031FEA">
              <w:rPr>
                <w:sz w:val="22"/>
                <w:szCs w:val="28"/>
              </w:rPr>
              <w:sym w:font="Symbol" w:char="F062"/>
            </w:r>
            <w:r w:rsidRPr="00031FEA">
              <w:rPr>
                <w:sz w:val="22"/>
                <w:szCs w:val="28"/>
              </w:rPr>
              <w:t>-лактамы</w:t>
            </w:r>
          </w:p>
          <w:p w:rsidR="00A30DC7" w:rsidRPr="00031FEA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2"/>
                <w:szCs w:val="28"/>
              </w:rPr>
            </w:pPr>
            <w:proofErr w:type="spellStart"/>
            <w:r w:rsidRPr="00031FEA">
              <w:rPr>
                <w:sz w:val="22"/>
                <w:szCs w:val="28"/>
              </w:rPr>
              <w:t>Гликопептиды</w:t>
            </w:r>
            <w:proofErr w:type="spellEnd"/>
          </w:p>
          <w:p w:rsidR="00A30DC7" w:rsidRPr="00031FEA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2"/>
                <w:szCs w:val="28"/>
              </w:rPr>
            </w:pPr>
            <w:proofErr w:type="spellStart"/>
            <w:r w:rsidRPr="00031FEA">
              <w:rPr>
                <w:sz w:val="22"/>
                <w:szCs w:val="28"/>
              </w:rPr>
              <w:t>Аминогликозиды</w:t>
            </w:r>
            <w:proofErr w:type="spellEnd"/>
          </w:p>
          <w:p w:rsidR="00A30DC7" w:rsidRPr="00031FEA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2"/>
                <w:szCs w:val="28"/>
              </w:rPr>
            </w:pPr>
            <w:r w:rsidRPr="00031FEA">
              <w:rPr>
                <w:sz w:val="22"/>
                <w:szCs w:val="28"/>
              </w:rPr>
              <w:t>Тетрациклины</w:t>
            </w:r>
          </w:p>
          <w:p w:rsidR="00A30DC7" w:rsidRPr="00031FEA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2"/>
                <w:szCs w:val="28"/>
              </w:rPr>
            </w:pPr>
            <w:proofErr w:type="spellStart"/>
            <w:r w:rsidRPr="00031FEA">
              <w:rPr>
                <w:sz w:val="22"/>
                <w:szCs w:val="28"/>
              </w:rPr>
              <w:t>Макролиды</w:t>
            </w:r>
            <w:proofErr w:type="spellEnd"/>
          </w:p>
          <w:p w:rsidR="00A30DC7" w:rsidRPr="00031FEA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2"/>
                <w:szCs w:val="28"/>
              </w:rPr>
            </w:pPr>
            <w:proofErr w:type="spellStart"/>
            <w:r w:rsidRPr="00031FEA">
              <w:rPr>
                <w:sz w:val="22"/>
                <w:szCs w:val="28"/>
              </w:rPr>
              <w:t>Хлорамфеникол</w:t>
            </w:r>
            <w:proofErr w:type="spellEnd"/>
          </w:p>
          <w:p w:rsidR="00A30DC7" w:rsidRPr="00031FEA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2"/>
                <w:szCs w:val="28"/>
              </w:rPr>
            </w:pPr>
            <w:r w:rsidRPr="00031FEA">
              <w:rPr>
                <w:sz w:val="22"/>
                <w:szCs w:val="28"/>
              </w:rPr>
              <w:t>Полипептиды</w:t>
            </w:r>
          </w:p>
          <w:p w:rsidR="00A30DC7" w:rsidRPr="00BF7BCF" w:rsidRDefault="00A30DC7" w:rsidP="00031FEA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4"/>
                <w:szCs w:val="28"/>
              </w:rPr>
            </w:pPr>
            <w:r w:rsidRPr="00031FEA">
              <w:rPr>
                <w:sz w:val="22"/>
                <w:szCs w:val="28"/>
              </w:rPr>
              <w:t xml:space="preserve"> </w:t>
            </w:r>
            <w:proofErr w:type="spellStart"/>
            <w:r w:rsidRPr="00031FEA">
              <w:rPr>
                <w:sz w:val="22"/>
                <w:szCs w:val="28"/>
              </w:rPr>
              <w:t>Полиены</w:t>
            </w:r>
            <w:proofErr w:type="spellEnd"/>
          </w:p>
        </w:tc>
        <w:tc>
          <w:tcPr>
            <w:tcW w:w="1985" w:type="dxa"/>
          </w:tcPr>
          <w:p w:rsidR="00A30DC7" w:rsidRPr="00BF7BCF" w:rsidRDefault="00A30DC7" w:rsidP="004D11A8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A30DC7" w:rsidRPr="00BF7BCF" w:rsidRDefault="00A30DC7" w:rsidP="004D11A8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A30DC7" w:rsidRPr="00BF7BCF" w:rsidRDefault="00A30DC7" w:rsidP="004D11A8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A30DC7" w:rsidRPr="00BF7BCF" w:rsidRDefault="00A30DC7" w:rsidP="004D11A8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</w:tbl>
    <w:p w:rsidR="00FA1A72" w:rsidRPr="0075341E" w:rsidRDefault="00FA1A72" w:rsidP="00031FEA">
      <w:pPr>
        <w:spacing w:line="276" w:lineRule="auto"/>
        <w:rPr>
          <w:sz w:val="28"/>
          <w:szCs w:val="28"/>
        </w:rPr>
      </w:pPr>
    </w:p>
    <w:sectPr w:rsidR="00FA1A72" w:rsidRPr="0075341E" w:rsidSect="00696C3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1A8" w:rsidRDefault="004D11A8" w:rsidP="004D11A8">
      <w:r>
        <w:separator/>
      </w:r>
    </w:p>
  </w:endnote>
  <w:endnote w:type="continuationSeparator" w:id="1">
    <w:p w:rsidR="004D11A8" w:rsidRDefault="004D11A8" w:rsidP="004D1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1A8" w:rsidRDefault="004D11A8" w:rsidP="004D11A8">
      <w:r>
        <w:separator/>
      </w:r>
    </w:p>
  </w:footnote>
  <w:footnote w:type="continuationSeparator" w:id="1">
    <w:p w:rsidR="004D11A8" w:rsidRDefault="004D11A8" w:rsidP="004D1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977"/>
    <w:multiLevelType w:val="hybridMultilevel"/>
    <w:tmpl w:val="DF2E9EC2"/>
    <w:lvl w:ilvl="0" w:tplc="B184988C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076B5E"/>
    <w:multiLevelType w:val="hybridMultilevel"/>
    <w:tmpl w:val="3E4A0C8E"/>
    <w:lvl w:ilvl="0" w:tplc="03F66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434F0"/>
    <w:multiLevelType w:val="singleLevel"/>
    <w:tmpl w:val="30A48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59DE7196"/>
    <w:multiLevelType w:val="singleLevel"/>
    <w:tmpl w:val="95962EA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4">
    <w:nsid w:val="619E443A"/>
    <w:multiLevelType w:val="multilevel"/>
    <w:tmpl w:val="FCF4B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D04E60"/>
    <w:multiLevelType w:val="hybridMultilevel"/>
    <w:tmpl w:val="866C646C"/>
    <w:lvl w:ilvl="0" w:tplc="071874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1C9"/>
    <w:rsid w:val="00031FEA"/>
    <w:rsid w:val="000C624A"/>
    <w:rsid w:val="00187267"/>
    <w:rsid w:val="00292953"/>
    <w:rsid w:val="003711C9"/>
    <w:rsid w:val="003E75BC"/>
    <w:rsid w:val="004D11A8"/>
    <w:rsid w:val="005D0473"/>
    <w:rsid w:val="005F46B9"/>
    <w:rsid w:val="00696C36"/>
    <w:rsid w:val="0075341E"/>
    <w:rsid w:val="007B258F"/>
    <w:rsid w:val="007E6061"/>
    <w:rsid w:val="008D2C17"/>
    <w:rsid w:val="0097680F"/>
    <w:rsid w:val="009A349B"/>
    <w:rsid w:val="00A30DC7"/>
    <w:rsid w:val="00AC7612"/>
    <w:rsid w:val="00AE1E13"/>
    <w:rsid w:val="00B200CF"/>
    <w:rsid w:val="00B22BE9"/>
    <w:rsid w:val="00B66DD5"/>
    <w:rsid w:val="00BF7BCF"/>
    <w:rsid w:val="00C65B62"/>
    <w:rsid w:val="00C749FA"/>
    <w:rsid w:val="00CA117E"/>
    <w:rsid w:val="00D26BC3"/>
    <w:rsid w:val="00D373D2"/>
    <w:rsid w:val="00DD68A1"/>
    <w:rsid w:val="00F56A14"/>
    <w:rsid w:val="00FA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0DC7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30DC7"/>
    <w:pPr>
      <w:keepNext/>
      <w:spacing w:line="360" w:lineRule="auto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D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D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11C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3711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3711C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71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711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30D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0D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0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30DC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30D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nformat">
    <w:name w:val="ConsNonformat"/>
    <w:rsid w:val="00A30DC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D11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1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D11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11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dcterms:created xsi:type="dcterms:W3CDTF">2013-08-28T11:17:00Z</dcterms:created>
  <dcterms:modified xsi:type="dcterms:W3CDTF">2016-01-24T11:07:00Z</dcterms:modified>
</cp:coreProperties>
</file>